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7FC4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5B87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3353669" r:id="rId9">
            <o:FieldCodes>\s</o:FieldCodes>
          </o:OLEObject>
        </w:object>
      </w:r>
    </w:p>
    <w:p w14:paraId="4A2F5FA3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4DD77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0CB44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2A98C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F4265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2CAB3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6FCBD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8AA8B9D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71BB05A3" w14:textId="77777777" w:rsidR="00E0291E" w:rsidRPr="006C1002" w:rsidRDefault="00E0291E" w:rsidP="00AC0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AC0A9C">
        <w:rPr>
          <w:rFonts w:ascii="Times New Roman" w:hAnsi="Times New Roman" w:cs="Times New Roman"/>
          <w:b/>
          <w:sz w:val="28"/>
          <w:szCs w:val="28"/>
        </w:rPr>
        <w:t>Алешинского</w:t>
      </w:r>
      <w:proofErr w:type="spellEnd"/>
      <w:r w:rsidR="00AC0A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</w:t>
      </w:r>
    </w:p>
    <w:p w14:paraId="2ED424DE" w14:textId="7A6E7D63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AC0A9C">
        <w:rPr>
          <w:rFonts w:ascii="Times New Roman" w:hAnsi="Times New Roman" w:cs="Times New Roman"/>
          <w:b/>
          <w:sz w:val="28"/>
          <w:szCs w:val="28"/>
        </w:rPr>
        <w:t>2</w:t>
      </w:r>
      <w:r w:rsidR="00097096">
        <w:rPr>
          <w:rFonts w:ascii="Times New Roman" w:hAnsi="Times New Roman" w:cs="Times New Roman"/>
          <w:b/>
          <w:sz w:val="28"/>
          <w:szCs w:val="28"/>
        </w:rPr>
        <w:t>1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B972CC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E40E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D0A5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210A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4E1B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3A1E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75A9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AF86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8201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4651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70B3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5C0A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C9CB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3D37F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5748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3F3C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CBF0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8B12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0D10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202F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99E7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227E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1CAD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F98F5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657BDCB2" w14:textId="08B8ABEE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74BCA">
        <w:rPr>
          <w:rFonts w:ascii="Times New Roman" w:hAnsi="Times New Roman" w:cs="Times New Roman"/>
          <w:b/>
          <w:sz w:val="28"/>
          <w:szCs w:val="28"/>
        </w:rPr>
        <w:t>2</w:t>
      </w:r>
      <w:r w:rsidR="00097096">
        <w:rPr>
          <w:rFonts w:ascii="Times New Roman" w:hAnsi="Times New Roman" w:cs="Times New Roman"/>
          <w:b/>
          <w:sz w:val="28"/>
          <w:szCs w:val="28"/>
        </w:rPr>
        <w:t>1</w:t>
      </w:r>
    </w:p>
    <w:p w14:paraId="5BCE95D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8537F" w14:textId="77777777"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1A87ED8E" w14:textId="460B4651"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1D537E">
        <w:rPr>
          <w:rFonts w:ascii="Times New Roman" w:hAnsi="Times New Roman" w:cs="Times New Roman"/>
          <w:sz w:val="28"/>
          <w:szCs w:val="28"/>
        </w:rPr>
        <w:t>2</w:t>
      </w:r>
      <w:r w:rsidR="000970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CC67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F92E62">
        <w:rPr>
          <w:rFonts w:ascii="Times New Roman" w:hAnsi="Times New Roman" w:cs="Times New Roman"/>
          <w:sz w:val="28"/>
          <w:szCs w:val="28"/>
        </w:rPr>
        <w:t>2</w:t>
      </w:r>
      <w:r w:rsidR="000970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BB11FD3" w14:textId="77777777"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051EC72F" w14:textId="06B50078" w:rsid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B27BBC">
        <w:rPr>
          <w:rFonts w:ascii="Times New Roman" w:hAnsi="Times New Roman" w:cs="Times New Roman"/>
          <w:sz w:val="28"/>
          <w:szCs w:val="28"/>
        </w:rPr>
        <w:t>2</w:t>
      </w:r>
      <w:r w:rsidR="00097096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B27BBC">
        <w:rPr>
          <w:rFonts w:ascii="Times New Roman" w:hAnsi="Times New Roman" w:cs="Times New Roman"/>
          <w:sz w:val="28"/>
          <w:szCs w:val="28"/>
        </w:rPr>
        <w:t>2</w:t>
      </w:r>
      <w:r w:rsidR="00097096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7AA7020" w14:textId="77777777" w:rsidR="000A0FF2" w:rsidRPr="000A0FF2" w:rsidRDefault="000A0FF2" w:rsidP="000A0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F2">
        <w:rPr>
          <w:rFonts w:ascii="Times New Roman" w:eastAsia="Calibri" w:hAnsi="Times New Roman" w:cs="Times New Roman"/>
          <w:sz w:val="28"/>
          <w:szCs w:val="28"/>
        </w:rPr>
        <w:t xml:space="preserve">          Показатели бюджета на 2021 год первоначально утверждены решением </w:t>
      </w:r>
      <w:proofErr w:type="spellStart"/>
      <w:r w:rsidRPr="000A0FF2">
        <w:rPr>
          <w:rFonts w:ascii="Times New Roman" w:eastAsia="Calibri" w:hAnsi="Times New Roman" w:cs="Times New Roman"/>
          <w:sz w:val="28"/>
          <w:szCs w:val="28"/>
        </w:rPr>
        <w:t>Алешинского</w:t>
      </w:r>
      <w:proofErr w:type="spellEnd"/>
      <w:r w:rsidRPr="000A0FF2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</w:t>
      </w:r>
      <w:r w:rsidRPr="000A0FF2">
        <w:rPr>
          <w:rFonts w:ascii="Calibri" w:eastAsia="Calibri" w:hAnsi="Calibri" w:cs="Times New Roman"/>
          <w:sz w:val="28"/>
          <w:szCs w:val="28"/>
        </w:rPr>
        <w:t xml:space="preserve"> </w:t>
      </w:r>
      <w:r w:rsidRPr="000A0FF2">
        <w:rPr>
          <w:rFonts w:ascii="Times New Roman" w:eastAsia="Calibri" w:hAnsi="Times New Roman" w:cs="Times New Roman"/>
          <w:sz w:val="28"/>
          <w:szCs w:val="28"/>
        </w:rPr>
        <w:t xml:space="preserve">депутатов  от 16.12.2020 года № 59  «О бюджете </w:t>
      </w:r>
      <w:proofErr w:type="spellStart"/>
      <w:r w:rsidRPr="000A0FF2">
        <w:rPr>
          <w:rFonts w:ascii="Times New Roman" w:eastAsia="Calibri" w:hAnsi="Times New Roman" w:cs="Times New Roman"/>
          <w:sz w:val="28"/>
          <w:szCs w:val="28"/>
        </w:rPr>
        <w:t>Алешинского</w:t>
      </w:r>
      <w:proofErr w:type="spellEnd"/>
      <w:r w:rsidRPr="000A0FF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 района Брянской области на 2021 год и на  плановый период 2022 и 2023 годов», по доходам в объеме 1 889,6 тыс. рублей, по расходам – 1 889,6 тыс. рублей,  сбалансированным.</w:t>
      </w:r>
    </w:p>
    <w:p w14:paraId="209C4F2C" w14:textId="692E8408" w:rsidR="000A0FF2" w:rsidRPr="000A0FF2" w:rsidRDefault="000A0FF2" w:rsidP="000A0FF2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F2">
        <w:rPr>
          <w:rFonts w:ascii="Times New Roman" w:eastAsia="Calibri" w:hAnsi="Times New Roman" w:cs="Times New Roman"/>
          <w:sz w:val="28"/>
          <w:szCs w:val="28"/>
        </w:rPr>
        <w:t>В течение отчетного периода в решение 1 раза вносились изменения.</w:t>
      </w:r>
    </w:p>
    <w:p w14:paraId="279612C4" w14:textId="77777777" w:rsidR="000A0FF2" w:rsidRPr="000A0FF2" w:rsidRDefault="000A0FF2" w:rsidP="000A0FF2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F2">
        <w:rPr>
          <w:rFonts w:ascii="Times New Roman" w:eastAsia="Calibri" w:hAnsi="Times New Roman" w:cs="Times New Roman"/>
          <w:sz w:val="28"/>
          <w:szCs w:val="28"/>
        </w:rPr>
        <w:t xml:space="preserve">С учетом изменений бюджет на 2021 год утвержден по доходам в объеме 1 890,3 тыс. рублей, по расходам в объеме 1 952,0 тыс. рублей, дефицит </w:t>
      </w:r>
      <w:proofErr w:type="gramStart"/>
      <w:r w:rsidRPr="000A0FF2">
        <w:rPr>
          <w:rFonts w:ascii="Times New Roman" w:eastAsia="Calibri" w:hAnsi="Times New Roman" w:cs="Times New Roman"/>
          <w:sz w:val="28"/>
          <w:szCs w:val="28"/>
        </w:rPr>
        <w:t>бюджета  утвержден</w:t>
      </w:r>
      <w:proofErr w:type="gramEnd"/>
      <w:r w:rsidRPr="000A0FF2">
        <w:rPr>
          <w:rFonts w:ascii="Times New Roman" w:eastAsia="Calibri" w:hAnsi="Times New Roman" w:cs="Times New Roman"/>
          <w:sz w:val="28"/>
          <w:szCs w:val="28"/>
        </w:rPr>
        <w:t xml:space="preserve"> в сумме 61,7 тыс. рублей.</w:t>
      </w:r>
    </w:p>
    <w:p w14:paraId="08CC0E59" w14:textId="4A682DDE"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0657B">
        <w:rPr>
          <w:rFonts w:ascii="Times New Roman" w:hAnsi="Times New Roman" w:cs="Times New Roman"/>
          <w:sz w:val="28"/>
          <w:szCs w:val="28"/>
        </w:rPr>
        <w:t>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71AB3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B27BBC">
        <w:rPr>
          <w:rFonts w:ascii="Times New Roman" w:hAnsi="Times New Roman" w:cs="Times New Roman"/>
          <w:sz w:val="28"/>
          <w:szCs w:val="28"/>
        </w:rPr>
        <w:t>2</w:t>
      </w:r>
      <w:r w:rsidR="000A0FF2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</w:t>
      </w:r>
      <w:r w:rsidR="00873233">
        <w:rPr>
          <w:rFonts w:ascii="Times New Roman" w:hAnsi="Times New Roman" w:cs="Times New Roman"/>
          <w:sz w:val="28"/>
          <w:szCs w:val="28"/>
        </w:rPr>
        <w:t>428,1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873233">
        <w:rPr>
          <w:rFonts w:ascii="Times New Roman" w:hAnsi="Times New Roman" w:cs="Times New Roman"/>
          <w:sz w:val="28"/>
          <w:szCs w:val="28"/>
        </w:rPr>
        <w:t>22,6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873233">
        <w:rPr>
          <w:rFonts w:ascii="Times New Roman" w:hAnsi="Times New Roman" w:cs="Times New Roman"/>
          <w:sz w:val="28"/>
          <w:szCs w:val="28"/>
        </w:rPr>
        <w:t>470,8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рублей,  или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873233">
        <w:rPr>
          <w:rFonts w:ascii="Times New Roman" w:hAnsi="Times New Roman" w:cs="Times New Roman"/>
          <w:sz w:val="28"/>
          <w:szCs w:val="28"/>
        </w:rPr>
        <w:t>25,4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утвержденным расходам и 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E74402">
        <w:rPr>
          <w:rFonts w:ascii="Times New Roman" w:hAnsi="Times New Roman" w:cs="Times New Roman"/>
          <w:sz w:val="28"/>
          <w:szCs w:val="28"/>
        </w:rPr>
        <w:t xml:space="preserve">превышением расходов над доходами на </w:t>
      </w:r>
      <w:r w:rsidR="00873233">
        <w:rPr>
          <w:rFonts w:ascii="Times New Roman" w:hAnsi="Times New Roman" w:cs="Times New Roman"/>
          <w:sz w:val="28"/>
          <w:szCs w:val="28"/>
        </w:rPr>
        <w:t>43,7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9B488A6" w14:textId="77777777" w:rsidR="00487C50" w:rsidRDefault="00487C50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4F2F9F" w14:textId="77777777"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3E29E95" w14:textId="6053AFBD"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gramStart"/>
      <w:r w:rsidRPr="00EE509A">
        <w:rPr>
          <w:rFonts w:ascii="Times New Roman" w:hAnsi="Times New Roman" w:cs="Times New Roman"/>
          <w:sz w:val="28"/>
          <w:szCs w:val="28"/>
        </w:rPr>
        <w:t xml:space="preserve">за  </w:t>
      </w:r>
      <w:r w:rsidR="00C27C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27CB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D42BBF">
        <w:rPr>
          <w:rFonts w:ascii="Times New Roman" w:hAnsi="Times New Roman" w:cs="Times New Roman"/>
          <w:sz w:val="28"/>
          <w:szCs w:val="28"/>
        </w:rPr>
        <w:t>2</w:t>
      </w:r>
      <w:r w:rsidR="000A3882">
        <w:rPr>
          <w:rFonts w:ascii="Times New Roman" w:hAnsi="Times New Roman" w:cs="Times New Roman"/>
          <w:sz w:val="28"/>
          <w:szCs w:val="28"/>
        </w:rPr>
        <w:t>1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0A3882">
        <w:rPr>
          <w:rFonts w:ascii="Times New Roman" w:hAnsi="Times New Roman" w:cs="Times New Roman"/>
          <w:sz w:val="28"/>
          <w:szCs w:val="28"/>
        </w:rPr>
        <w:t>428,1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A3882">
        <w:rPr>
          <w:rFonts w:ascii="Times New Roman" w:hAnsi="Times New Roman" w:cs="Times New Roman"/>
          <w:sz w:val="28"/>
          <w:szCs w:val="28"/>
        </w:rPr>
        <w:t>22,6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14:paraId="37EAA055" w14:textId="459DBF53"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увеличились на </w:t>
      </w:r>
      <w:r w:rsidR="000A3882">
        <w:rPr>
          <w:rFonts w:ascii="Times New Roman" w:hAnsi="Times New Roman" w:cs="Times New Roman"/>
          <w:sz w:val="28"/>
          <w:szCs w:val="28"/>
        </w:rPr>
        <w:t>53,9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0A3882">
        <w:rPr>
          <w:rFonts w:ascii="Times New Roman" w:hAnsi="Times New Roman" w:cs="Times New Roman"/>
          <w:sz w:val="28"/>
          <w:szCs w:val="28"/>
        </w:rPr>
        <w:t>14,4</w:t>
      </w:r>
      <w:r w:rsidR="0059323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09A"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 w:rsidRPr="00EE509A">
        <w:rPr>
          <w:rFonts w:ascii="Times New Roman" w:hAnsi="Times New Roman" w:cs="Times New Roman"/>
          <w:sz w:val="28"/>
          <w:szCs w:val="28"/>
        </w:rPr>
        <w:t xml:space="preserve"> удельный вес налоговых и неналоговых доходов (далее  –  собственных доходов) составил </w:t>
      </w:r>
      <w:r w:rsidR="000A3882">
        <w:rPr>
          <w:rFonts w:ascii="Times New Roman" w:hAnsi="Times New Roman" w:cs="Times New Roman"/>
          <w:sz w:val="28"/>
          <w:szCs w:val="28"/>
        </w:rPr>
        <w:t>56,9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</w:t>
      </w:r>
      <w:r w:rsidR="000A3882">
        <w:rPr>
          <w:rFonts w:ascii="Times New Roman" w:hAnsi="Times New Roman" w:cs="Times New Roman"/>
          <w:sz w:val="28"/>
          <w:szCs w:val="28"/>
        </w:rPr>
        <w:t>меньше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CE20D2">
        <w:rPr>
          <w:rFonts w:ascii="Times New Roman" w:hAnsi="Times New Roman" w:cs="Times New Roman"/>
          <w:sz w:val="28"/>
          <w:szCs w:val="28"/>
        </w:rPr>
        <w:t>уровня прошлого года</w:t>
      </w:r>
      <w:r w:rsidR="000A3882">
        <w:rPr>
          <w:rFonts w:ascii="Times New Roman" w:hAnsi="Times New Roman" w:cs="Times New Roman"/>
          <w:sz w:val="28"/>
          <w:szCs w:val="28"/>
        </w:rPr>
        <w:t xml:space="preserve"> на 35,4 процентного пункта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0A3882">
        <w:rPr>
          <w:rFonts w:ascii="Times New Roman" w:hAnsi="Times New Roman" w:cs="Times New Roman"/>
          <w:sz w:val="28"/>
          <w:szCs w:val="28"/>
        </w:rPr>
        <w:t>43,1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процента.  Собственные доходы бюджета в сравнении </w:t>
      </w:r>
      <w:proofErr w:type="gramStart"/>
      <w:r w:rsidRPr="00EE509A">
        <w:rPr>
          <w:rFonts w:ascii="Times New Roman" w:hAnsi="Times New Roman" w:cs="Times New Roman"/>
          <w:sz w:val="28"/>
          <w:szCs w:val="28"/>
        </w:rPr>
        <w:t>с  аналогичным</w:t>
      </w:r>
      <w:proofErr w:type="gramEnd"/>
      <w:r w:rsidRPr="00EE509A">
        <w:rPr>
          <w:rFonts w:ascii="Times New Roman" w:hAnsi="Times New Roman" w:cs="Times New Roman"/>
          <w:sz w:val="28"/>
          <w:szCs w:val="28"/>
        </w:rPr>
        <w:t xml:space="preserve">  отчетным периодом 20</w:t>
      </w:r>
      <w:r w:rsidR="000A3882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3882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593239">
        <w:rPr>
          <w:rFonts w:ascii="Times New Roman" w:hAnsi="Times New Roman" w:cs="Times New Roman"/>
          <w:sz w:val="28"/>
          <w:szCs w:val="28"/>
        </w:rPr>
        <w:t xml:space="preserve">на </w:t>
      </w:r>
      <w:r w:rsidR="000A3882">
        <w:rPr>
          <w:rFonts w:ascii="Times New Roman" w:hAnsi="Times New Roman" w:cs="Times New Roman"/>
          <w:sz w:val="28"/>
          <w:szCs w:val="28"/>
        </w:rPr>
        <w:t>29,4</w:t>
      </w:r>
      <w:r w:rsidR="00593239">
        <w:rPr>
          <w:rFonts w:ascii="Times New Roman" w:hAnsi="Times New Roman" w:cs="Times New Roman"/>
          <w:sz w:val="28"/>
          <w:szCs w:val="28"/>
        </w:rPr>
        <w:t>%</w:t>
      </w:r>
      <w:r w:rsidR="001C2C06">
        <w:rPr>
          <w:rFonts w:ascii="Times New Roman" w:hAnsi="Times New Roman" w:cs="Times New Roman"/>
          <w:sz w:val="28"/>
          <w:szCs w:val="28"/>
        </w:rPr>
        <w:t>,</w:t>
      </w:r>
      <w:r w:rsidRPr="00EE509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 </w:t>
      </w:r>
      <w:r w:rsidR="001C2C06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0A3882">
        <w:rPr>
          <w:rFonts w:ascii="Times New Roman" w:hAnsi="Times New Roman" w:cs="Times New Roman"/>
          <w:sz w:val="28"/>
          <w:szCs w:val="28"/>
        </w:rPr>
        <w:t>в 6,4 раза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14:paraId="3F15AD6D" w14:textId="77777777"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14:paraId="3DAB128D" w14:textId="7FC6509C" w:rsidR="00EE509A" w:rsidRPr="00EE509A" w:rsidRDefault="000A3882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243,7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18,6</w:t>
      </w:r>
      <w:r w:rsidR="00EE509A"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66F390E6" w14:textId="3DEB0A78"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</w:t>
      </w:r>
      <w:proofErr w:type="gramStart"/>
      <w:r w:rsidRPr="00EE509A">
        <w:rPr>
          <w:rFonts w:ascii="Times New Roman" w:hAnsi="Times New Roman" w:cs="Times New Roman"/>
          <w:sz w:val="28"/>
          <w:szCs w:val="28"/>
        </w:rPr>
        <w:t>поступления  составили</w:t>
      </w:r>
      <w:proofErr w:type="gramEnd"/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476DB3">
        <w:rPr>
          <w:rFonts w:ascii="Times New Roman" w:hAnsi="Times New Roman" w:cs="Times New Roman"/>
          <w:sz w:val="28"/>
          <w:szCs w:val="28"/>
        </w:rPr>
        <w:t>184,4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76DB3">
        <w:rPr>
          <w:rFonts w:ascii="Times New Roman" w:hAnsi="Times New Roman" w:cs="Times New Roman"/>
          <w:sz w:val="28"/>
          <w:szCs w:val="28"/>
        </w:rPr>
        <w:t>31,8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14:paraId="7CFD5FFA" w14:textId="77777777" w:rsidR="00487C50" w:rsidRDefault="00487C50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AB40D" w14:textId="77777777"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1AAA312A" w14:textId="066DE34D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  20</w:t>
      </w:r>
      <w:r w:rsidR="00932441">
        <w:rPr>
          <w:rFonts w:ascii="Times New Roman" w:hAnsi="Times New Roman" w:cs="Times New Roman"/>
          <w:sz w:val="28"/>
          <w:szCs w:val="28"/>
        </w:rPr>
        <w:t>2</w:t>
      </w:r>
      <w:r w:rsidR="00476DB3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476DB3">
        <w:rPr>
          <w:rFonts w:ascii="Times New Roman" w:hAnsi="Times New Roman" w:cs="Times New Roman"/>
          <w:sz w:val="28"/>
          <w:szCs w:val="28"/>
        </w:rPr>
        <w:t>69,8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476DB3">
        <w:rPr>
          <w:rFonts w:ascii="Times New Roman" w:hAnsi="Times New Roman" w:cs="Times New Roman"/>
          <w:sz w:val="28"/>
          <w:szCs w:val="28"/>
        </w:rPr>
        <w:t>170,2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76DB3">
        <w:rPr>
          <w:rFonts w:ascii="Times New Roman" w:hAnsi="Times New Roman" w:cs="Times New Roman"/>
          <w:sz w:val="28"/>
          <w:szCs w:val="28"/>
        </w:rPr>
        <w:t>21,0</w:t>
      </w:r>
      <w:r w:rsidR="009D036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 К соответствующему периоду 20</w:t>
      </w:r>
      <w:r w:rsidR="00476D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рост </w:t>
      </w:r>
      <w:r w:rsidR="00932441">
        <w:rPr>
          <w:rFonts w:ascii="Times New Roman" w:hAnsi="Times New Roman" w:cs="Times New Roman"/>
          <w:sz w:val="28"/>
          <w:szCs w:val="28"/>
        </w:rPr>
        <w:t xml:space="preserve">доходов снизился на </w:t>
      </w:r>
      <w:r w:rsidR="00476DB3">
        <w:rPr>
          <w:rFonts w:ascii="Times New Roman" w:hAnsi="Times New Roman" w:cs="Times New Roman"/>
          <w:sz w:val="28"/>
          <w:szCs w:val="28"/>
        </w:rPr>
        <w:t>45,8</w:t>
      </w:r>
      <w:r w:rsidR="009D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доходную 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 за 1 квартал  20</w:t>
      </w:r>
      <w:r w:rsidR="00932441">
        <w:rPr>
          <w:rFonts w:ascii="Times New Roman" w:hAnsi="Times New Roman" w:cs="Times New Roman"/>
          <w:sz w:val="28"/>
          <w:szCs w:val="28"/>
        </w:rPr>
        <w:t>2</w:t>
      </w:r>
      <w:r w:rsidR="00476D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476DB3">
        <w:rPr>
          <w:rFonts w:ascii="Times New Roman" w:hAnsi="Times New Roman" w:cs="Times New Roman"/>
          <w:sz w:val="28"/>
          <w:szCs w:val="28"/>
        </w:rPr>
        <w:t>78,5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0E2CD4F4" w14:textId="2AB22BD1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НДФЛ) поступил в бюджет в сумме  </w:t>
      </w:r>
      <w:r w:rsidR="00640DA8">
        <w:rPr>
          <w:rFonts w:ascii="Times New Roman" w:hAnsi="Times New Roman" w:cs="Times New Roman"/>
          <w:sz w:val="28"/>
          <w:szCs w:val="28"/>
        </w:rPr>
        <w:t>5,</w:t>
      </w:r>
      <w:r w:rsidR="006A14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6A1416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6A1416">
        <w:rPr>
          <w:rFonts w:ascii="Times New Roman" w:hAnsi="Times New Roman" w:cs="Times New Roman"/>
          <w:sz w:val="28"/>
          <w:szCs w:val="28"/>
        </w:rPr>
        <w:t xml:space="preserve">3,1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6A14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6A141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A1416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8F24D0F" w14:textId="30304D75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17E">
        <w:rPr>
          <w:rFonts w:ascii="Times New Roman" w:hAnsi="Times New Roman" w:cs="Times New Roman"/>
          <w:b/>
          <w:sz w:val="28"/>
          <w:szCs w:val="28"/>
        </w:rPr>
        <w:t>Нало</w:t>
      </w:r>
      <w:r>
        <w:rPr>
          <w:rFonts w:ascii="Times New Roman" w:hAnsi="Times New Roman" w:cs="Times New Roman"/>
          <w:b/>
          <w:sz w:val="28"/>
          <w:szCs w:val="28"/>
        </w:rPr>
        <w:t xml:space="preserve">г на совокупный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налог) поступил в сумме </w:t>
      </w:r>
      <w:r w:rsidR="00AD516C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AD516C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AD516C">
        <w:rPr>
          <w:rFonts w:ascii="Times New Roman" w:hAnsi="Times New Roman" w:cs="Times New Roman"/>
          <w:sz w:val="28"/>
          <w:szCs w:val="28"/>
        </w:rPr>
        <w:t>12,7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14:paraId="32833009" w14:textId="7EF60C12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25">
        <w:rPr>
          <w:rFonts w:ascii="Times New Roman" w:hAnsi="Times New Roman" w:cs="Times New Roman"/>
          <w:sz w:val="28"/>
          <w:szCs w:val="28"/>
        </w:rPr>
        <w:t>На долю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342356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342356">
        <w:rPr>
          <w:rFonts w:ascii="Times New Roman" w:hAnsi="Times New Roman" w:cs="Times New Roman"/>
          <w:sz w:val="28"/>
          <w:szCs w:val="28"/>
        </w:rPr>
        <w:t>9</w:t>
      </w:r>
      <w:r w:rsidR="009D0361">
        <w:rPr>
          <w:rFonts w:ascii="Times New Roman" w:hAnsi="Times New Roman" w:cs="Times New Roman"/>
          <w:sz w:val="28"/>
          <w:szCs w:val="28"/>
        </w:rPr>
        <w:t>,</w:t>
      </w:r>
      <w:r w:rsidR="000071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42356">
        <w:rPr>
          <w:rFonts w:ascii="Times New Roman" w:hAnsi="Times New Roman" w:cs="Times New Roman"/>
          <w:sz w:val="28"/>
          <w:szCs w:val="28"/>
        </w:rPr>
        <w:t>32,0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года </w:t>
      </w:r>
      <w:r w:rsidR="00342356">
        <w:rPr>
          <w:rFonts w:ascii="Times New Roman" w:hAnsi="Times New Roman" w:cs="Times New Roman"/>
          <w:sz w:val="28"/>
          <w:szCs w:val="28"/>
        </w:rPr>
        <w:t>возрос в 16 раз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42356">
        <w:rPr>
          <w:rFonts w:ascii="Times New Roman" w:hAnsi="Times New Roman" w:cs="Times New Roman"/>
          <w:sz w:val="28"/>
          <w:szCs w:val="28"/>
        </w:rPr>
        <w:t>на 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DD69F36" w14:textId="12A5338D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AC73A7">
        <w:rPr>
          <w:rFonts w:ascii="Times New Roman" w:hAnsi="Times New Roman" w:cs="Times New Roman"/>
          <w:sz w:val="28"/>
          <w:szCs w:val="28"/>
        </w:rPr>
        <w:t xml:space="preserve">133,6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Годовые плановые назначения исполнены на </w:t>
      </w:r>
      <w:r w:rsidR="00AC73A7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AC73A7">
        <w:rPr>
          <w:rFonts w:ascii="Times New Roman" w:hAnsi="Times New Roman" w:cs="Times New Roman"/>
          <w:sz w:val="28"/>
          <w:szCs w:val="28"/>
        </w:rPr>
        <w:t>78,5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AC73A7">
        <w:rPr>
          <w:rFonts w:ascii="Times New Roman" w:hAnsi="Times New Roman" w:cs="Times New Roman"/>
          <w:sz w:val="28"/>
          <w:szCs w:val="28"/>
        </w:rPr>
        <w:t>50,2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DA6C191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F2">
        <w:rPr>
          <w:rFonts w:ascii="Times New Roman" w:hAnsi="Times New Roman" w:cs="Times New Roman"/>
          <w:b/>
          <w:sz w:val="28"/>
          <w:szCs w:val="28"/>
        </w:rPr>
        <w:t>Неналог</w:t>
      </w:r>
      <w:r>
        <w:rPr>
          <w:rFonts w:ascii="Times New Roman" w:hAnsi="Times New Roman" w:cs="Times New Roman"/>
          <w:b/>
          <w:sz w:val="28"/>
          <w:szCs w:val="28"/>
        </w:rPr>
        <w:t>овые доходы бюджета</w:t>
      </w:r>
    </w:p>
    <w:p w14:paraId="615CC7B1" w14:textId="7D718CD1"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за 1 квартал 20</w:t>
      </w:r>
      <w:r w:rsidR="003A0560">
        <w:rPr>
          <w:rFonts w:ascii="Times New Roman" w:hAnsi="Times New Roman" w:cs="Times New Roman"/>
          <w:sz w:val="28"/>
          <w:szCs w:val="28"/>
        </w:rPr>
        <w:t>2</w:t>
      </w:r>
      <w:r w:rsidR="00AC73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AC73A7">
        <w:rPr>
          <w:rFonts w:ascii="Times New Roman" w:hAnsi="Times New Roman" w:cs="Times New Roman"/>
          <w:sz w:val="28"/>
          <w:szCs w:val="28"/>
        </w:rPr>
        <w:t>73,5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C73A7">
        <w:rPr>
          <w:rFonts w:ascii="Times New Roman" w:hAnsi="Times New Roman" w:cs="Times New Roman"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14:paraId="0CBDCE54" w14:textId="77777777" w:rsidR="00487C50" w:rsidRDefault="00487C50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0D127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76B24922" w14:textId="54AE574E" w:rsidR="00AC73A7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6A7C70">
        <w:rPr>
          <w:rFonts w:ascii="Times New Roman" w:hAnsi="Times New Roman" w:cs="Times New Roman"/>
          <w:sz w:val="28"/>
          <w:szCs w:val="28"/>
        </w:rPr>
        <w:t>2</w:t>
      </w:r>
      <w:r w:rsidR="00AC73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AC73A7">
        <w:rPr>
          <w:rFonts w:ascii="Times New Roman" w:hAnsi="Times New Roman" w:cs="Times New Roman"/>
          <w:sz w:val="28"/>
          <w:szCs w:val="28"/>
        </w:rPr>
        <w:t>184,4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C73A7">
        <w:rPr>
          <w:rFonts w:ascii="Times New Roman" w:hAnsi="Times New Roman" w:cs="Times New Roman"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AC7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880D4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3A7">
        <w:rPr>
          <w:rFonts w:ascii="Times New Roman" w:hAnsi="Times New Roman" w:cs="Times New Roman"/>
          <w:sz w:val="28"/>
          <w:szCs w:val="28"/>
        </w:rPr>
        <w:t>в 6,4 раза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AC73A7">
        <w:rPr>
          <w:rFonts w:ascii="Times New Roman" w:hAnsi="Times New Roman" w:cs="Times New Roman"/>
          <w:sz w:val="28"/>
          <w:szCs w:val="28"/>
        </w:rPr>
        <w:t>155,5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– </w:t>
      </w:r>
      <w:r w:rsidR="00AC73A7">
        <w:rPr>
          <w:rFonts w:ascii="Times New Roman" w:hAnsi="Times New Roman" w:cs="Times New Roman"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AC73A7">
        <w:rPr>
          <w:rFonts w:ascii="Times New Roman" w:hAnsi="Times New Roman" w:cs="Times New Roman"/>
          <w:sz w:val="28"/>
          <w:szCs w:val="28"/>
        </w:rPr>
        <w:t>дотации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B48F32" w14:textId="68B9A8D5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="00152759">
        <w:rPr>
          <w:rFonts w:ascii="Times New Roman" w:hAnsi="Times New Roman" w:cs="Times New Roman"/>
          <w:sz w:val="28"/>
          <w:szCs w:val="28"/>
        </w:rPr>
        <w:t>субвенций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</w:t>
      </w:r>
      <w:r w:rsidR="00152759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</w:t>
      </w:r>
      <w:r w:rsidR="00880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7C70">
        <w:rPr>
          <w:rFonts w:ascii="Times New Roman" w:hAnsi="Times New Roman" w:cs="Times New Roman"/>
          <w:sz w:val="28"/>
          <w:szCs w:val="28"/>
        </w:rPr>
        <w:t>2</w:t>
      </w:r>
      <w:r w:rsidR="00AC73A7">
        <w:rPr>
          <w:rFonts w:ascii="Times New Roman" w:hAnsi="Times New Roman" w:cs="Times New Roman"/>
          <w:sz w:val="28"/>
          <w:szCs w:val="28"/>
        </w:rPr>
        <w:t>1</w:t>
      </w:r>
      <w:r w:rsidR="006A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="006A7C70">
        <w:rPr>
          <w:rFonts w:ascii="Times New Roman" w:hAnsi="Times New Roman" w:cs="Times New Roman"/>
          <w:sz w:val="28"/>
          <w:szCs w:val="28"/>
        </w:rPr>
        <w:t>2</w:t>
      </w:r>
      <w:r w:rsidR="00AC73A7">
        <w:rPr>
          <w:rFonts w:ascii="Times New Roman" w:hAnsi="Times New Roman" w:cs="Times New Roman"/>
          <w:sz w:val="28"/>
          <w:szCs w:val="28"/>
        </w:rPr>
        <w:t>2</w:t>
      </w:r>
      <w:r w:rsidR="006A7C70">
        <w:rPr>
          <w:rFonts w:ascii="Times New Roman" w:hAnsi="Times New Roman" w:cs="Times New Roman"/>
          <w:sz w:val="28"/>
          <w:szCs w:val="28"/>
        </w:rPr>
        <w:t>,</w:t>
      </w:r>
      <w:r w:rsidR="00AC73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1178">
        <w:rPr>
          <w:rFonts w:ascii="Times New Roman" w:hAnsi="Times New Roman" w:cs="Times New Roman"/>
          <w:sz w:val="28"/>
          <w:szCs w:val="28"/>
        </w:rPr>
        <w:t>25,</w:t>
      </w:r>
      <w:r w:rsidR="00AC73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AC73A7">
        <w:rPr>
          <w:rFonts w:ascii="Times New Roman" w:hAnsi="Times New Roman" w:cs="Times New Roman"/>
          <w:sz w:val="28"/>
          <w:szCs w:val="28"/>
        </w:rPr>
        <w:t>113,4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AC73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7E9896" w14:textId="6D394BF2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Администрирование налоговых,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3767AA">
        <w:rPr>
          <w:rFonts w:ascii="Times New Roman" w:hAnsi="Times New Roman" w:cs="Times New Roman"/>
          <w:sz w:val="28"/>
          <w:szCs w:val="28"/>
        </w:rPr>
        <w:t>2</w:t>
      </w:r>
      <w:r w:rsidR="00487C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осуществляла </w:t>
      </w:r>
      <w:proofErr w:type="spellStart"/>
      <w:r w:rsidR="004E1178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14:paraId="0FB8D484" w14:textId="4EE88D8A" w:rsidR="002340FD" w:rsidRPr="00F829C0" w:rsidRDefault="002340FD" w:rsidP="002F2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 за 1 квартал 20</w:t>
      </w:r>
      <w:r w:rsidR="00A40A65">
        <w:rPr>
          <w:rFonts w:ascii="Times New Roman" w:hAnsi="Times New Roman" w:cs="Times New Roman"/>
          <w:sz w:val="28"/>
          <w:szCs w:val="28"/>
        </w:rPr>
        <w:t>2</w:t>
      </w:r>
      <w:r w:rsidR="00487C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  <w:r w:rsidR="002F2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829C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14:paraId="50023AEB" w14:textId="77777777" w:rsidTr="00F61244">
        <w:tc>
          <w:tcPr>
            <w:tcW w:w="2836" w:type="dxa"/>
            <w:vAlign w:val="center"/>
          </w:tcPr>
          <w:p w14:paraId="40BD8C8B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42C57A00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2CE6331C" w14:textId="3DE98791" w:rsidR="002340FD" w:rsidRPr="00F829C0" w:rsidRDefault="002340FD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4E6B0D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16437C3C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7F0B7277" w14:textId="5FFC3A3A" w:rsidR="002340FD" w:rsidRPr="00F829C0" w:rsidRDefault="004E6B0D" w:rsidP="004E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340FD" w:rsidRPr="00F829C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0A6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885C8F9" w14:textId="63DCE7A4" w:rsidR="002340FD" w:rsidRPr="00F829C0" w:rsidRDefault="004E6B0D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 на 2021</w:t>
            </w:r>
            <w:r w:rsidR="002340FD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6EA2010" w14:textId="77777777" w:rsidR="004E6B0D" w:rsidRDefault="004E6B0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340FD">
              <w:rPr>
                <w:rFonts w:ascii="Times New Roman" w:hAnsi="Times New Roman" w:cs="Times New Roman"/>
              </w:rPr>
              <w:t>сполнен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7BCF4C" w14:textId="7CEFCF21" w:rsidR="002340FD" w:rsidRPr="00F829C0" w:rsidRDefault="004E6B0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2021</w:t>
            </w:r>
          </w:p>
        </w:tc>
        <w:tc>
          <w:tcPr>
            <w:tcW w:w="1382" w:type="dxa"/>
            <w:vAlign w:val="center"/>
          </w:tcPr>
          <w:p w14:paraId="5BCC8474" w14:textId="7649380C" w:rsidR="002340FD" w:rsidRPr="00F829C0" w:rsidRDefault="004E6B0D" w:rsidP="00A40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962F9D" w:rsidRPr="00CF543D" w14:paraId="0EF91FCC" w14:textId="77777777" w:rsidTr="00F61244">
        <w:tc>
          <w:tcPr>
            <w:tcW w:w="2836" w:type="dxa"/>
            <w:vAlign w:val="center"/>
          </w:tcPr>
          <w:p w14:paraId="009B2EFA" w14:textId="04A4835D" w:rsidR="00962F9D" w:rsidRPr="00F829C0" w:rsidRDefault="00962F9D" w:rsidP="00962F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доходы,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14:paraId="5C65EBFC" w14:textId="23CC6F63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345,3</w:t>
            </w:r>
          </w:p>
        </w:tc>
        <w:tc>
          <w:tcPr>
            <w:tcW w:w="1525" w:type="dxa"/>
            <w:vAlign w:val="center"/>
          </w:tcPr>
          <w:p w14:paraId="4D1B011B" w14:textId="0EBE8E50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1311,0</w:t>
            </w:r>
          </w:p>
        </w:tc>
        <w:tc>
          <w:tcPr>
            <w:tcW w:w="1276" w:type="dxa"/>
            <w:vAlign w:val="center"/>
          </w:tcPr>
          <w:p w14:paraId="200656F5" w14:textId="384762F4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1311,0</w:t>
            </w:r>
          </w:p>
        </w:tc>
        <w:tc>
          <w:tcPr>
            <w:tcW w:w="1417" w:type="dxa"/>
            <w:vAlign w:val="center"/>
          </w:tcPr>
          <w:p w14:paraId="2E42A8EE" w14:textId="70648833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243,7</w:t>
            </w:r>
          </w:p>
        </w:tc>
        <w:tc>
          <w:tcPr>
            <w:tcW w:w="1382" w:type="dxa"/>
            <w:vAlign w:val="center"/>
          </w:tcPr>
          <w:p w14:paraId="4E578794" w14:textId="0018F595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</w:t>
            </w:r>
          </w:p>
        </w:tc>
      </w:tr>
      <w:tr w:rsidR="00962F9D" w:rsidRPr="00CF543D" w14:paraId="2C636B97" w14:textId="77777777" w:rsidTr="00F61244">
        <w:tc>
          <w:tcPr>
            <w:tcW w:w="2836" w:type="dxa"/>
          </w:tcPr>
          <w:p w14:paraId="06457F39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332E6455" w14:textId="74D9F803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314,3</w:t>
            </w:r>
          </w:p>
        </w:tc>
        <w:tc>
          <w:tcPr>
            <w:tcW w:w="1525" w:type="dxa"/>
            <w:vAlign w:val="center"/>
          </w:tcPr>
          <w:p w14:paraId="15CBD451" w14:textId="76207B12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811,0</w:t>
            </w:r>
          </w:p>
        </w:tc>
        <w:tc>
          <w:tcPr>
            <w:tcW w:w="1276" w:type="dxa"/>
            <w:vAlign w:val="center"/>
          </w:tcPr>
          <w:p w14:paraId="479CED2F" w14:textId="25AC072E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811,0</w:t>
            </w:r>
          </w:p>
        </w:tc>
        <w:tc>
          <w:tcPr>
            <w:tcW w:w="1417" w:type="dxa"/>
            <w:vAlign w:val="center"/>
          </w:tcPr>
          <w:p w14:paraId="6A440208" w14:textId="48E027A6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170,2</w:t>
            </w:r>
          </w:p>
        </w:tc>
        <w:tc>
          <w:tcPr>
            <w:tcW w:w="1382" w:type="dxa"/>
            <w:vAlign w:val="center"/>
          </w:tcPr>
          <w:p w14:paraId="4E0EE491" w14:textId="121DAFFF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</w:tr>
      <w:tr w:rsidR="00962F9D" w:rsidRPr="00CF543D" w14:paraId="241CDCD2" w14:textId="77777777" w:rsidTr="00F61244">
        <w:tc>
          <w:tcPr>
            <w:tcW w:w="2836" w:type="dxa"/>
          </w:tcPr>
          <w:p w14:paraId="7D233C52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4BCE0608" w14:textId="690C7D21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5,5</w:t>
            </w:r>
          </w:p>
        </w:tc>
        <w:tc>
          <w:tcPr>
            <w:tcW w:w="1525" w:type="dxa"/>
            <w:vAlign w:val="center"/>
          </w:tcPr>
          <w:p w14:paraId="39CA3EA4" w14:textId="08B13536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34,0</w:t>
            </w:r>
          </w:p>
        </w:tc>
        <w:tc>
          <w:tcPr>
            <w:tcW w:w="1276" w:type="dxa"/>
            <w:vAlign w:val="center"/>
          </w:tcPr>
          <w:p w14:paraId="1ED1FC56" w14:textId="539C2FB3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34,0</w:t>
            </w:r>
          </w:p>
        </w:tc>
        <w:tc>
          <w:tcPr>
            <w:tcW w:w="1417" w:type="dxa"/>
            <w:vAlign w:val="center"/>
          </w:tcPr>
          <w:p w14:paraId="78CA3226" w14:textId="10927684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5,3</w:t>
            </w:r>
          </w:p>
        </w:tc>
        <w:tc>
          <w:tcPr>
            <w:tcW w:w="1382" w:type="dxa"/>
            <w:vAlign w:val="center"/>
          </w:tcPr>
          <w:p w14:paraId="7FF2E3DF" w14:textId="04A1A3CA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15,6</w:t>
            </w:r>
          </w:p>
        </w:tc>
      </w:tr>
      <w:tr w:rsidR="00962F9D" w:rsidRPr="00CF543D" w14:paraId="77D3C099" w14:textId="77777777" w:rsidTr="00F61244">
        <w:tc>
          <w:tcPr>
            <w:tcW w:w="2836" w:type="dxa"/>
          </w:tcPr>
          <w:p w14:paraId="0250330B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59C2DCCD" w14:textId="1F294683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42,1</w:t>
            </w:r>
          </w:p>
        </w:tc>
        <w:tc>
          <w:tcPr>
            <w:tcW w:w="1525" w:type="dxa"/>
            <w:vAlign w:val="center"/>
          </w:tcPr>
          <w:p w14:paraId="239D79F8" w14:textId="19A167D5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87,0</w:t>
            </w:r>
          </w:p>
        </w:tc>
        <w:tc>
          <w:tcPr>
            <w:tcW w:w="1276" w:type="dxa"/>
            <w:vAlign w:val="center"/>
          </w:tcPr>
          <w:p w14:paraId="6B5CF33C" w14:textId="29DEC483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87,0</w:t>
            </w:r>
          </w:p>
        </w:tc>
        <w:tc>
          <w:tcPr>
            <w:tcW w:w="1417" w:type="dxa"/>
            <w:vAlign w:val="center"/>
          </w:tcPr>
          <w:p w14:paraId="67EC4453" w14:textId="159DDE9B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21,7</w:t>
            </w:r>
          </w:p>
        </w:tc>
        <w:tc>
          <w:tcPr>
            <w:tcW w:w="1382" w:type="dxa"/>
            <w:vAlign w:val="center"/>
          </w:tcPr>
          <w:p w14:paraId="6E0603FC" w14:textId="0C6E632D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</w:tr>
      <w:tr w:rsidR="00962F9D" w:rsidRPr="00CF543D" w14:paraId="1F9C049E" w14:textId="77777777" w:rsidTr="00F61244">
        <w:tc>
          <w:tcPr>
            <w:tcW w:w="2836" w:type="dxa"/>
          </w:tcPr>
          <w:p w14:paraId="119096B6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72F27199" w14:textId="0D82DC2C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1525" w:type="dxa"/>
            <w:vAlign w:val="center"/>
          </w:tcPr>
          <w:p w14:paraId="59FCDE3C" w14:textId="2BBF2C9A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30,0</w:t>
            </w:r>
          </w:p>
        </w:tc>
        <w:tc>
          <w:tcPr>
            <w:tcW w:w="1276" w:type="dxa"/>
            <w:vAlign w:val="center"/>
          </w:tcPr>
          <w:p w14:paraId="54E6941D" w14:textId="6225B14D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30,0</w:t>
            </w:r>
          </w:p>
        </w:tc>
        <w:tc>
          <w:tcPr>
            <w:tcW w:w="1417" w:type="dxa"/>
            <w:vAlign w:val="center"/>
          </w:tcPr>
          <w:p w14:paraId="2CCD0117" w14:textId="2F6666EC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9,6</w:t>
            </w:r>
          </w:p>
        </w:tc>
        <w:tc>
          <w:tcPr>
            <w:tcW w:w="1382" w:type="dxa"/>
            <w:vAlign w:val="center"/>
          </w:tcPr>
          <w:p w14:paraId="4FAFA00D" w14:textId="29480D87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32,0</w:t>
            </w:r>
          </w:p>
        </w:tc>
      </w:tr>
      <w:tr w:rsidR="00962F9D" w:rsidRPr="00CF543D" w14:paraId="0662D98A" w14:textId="77777777" w:rsidTr="00F61244">
        <w:tc>
          <w:tcPr>
            <w:tcW w:w="2836" w:type="dxa"/>
          </w:tcPr>
          <w:p w14:paraId="3F69D879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5AA260D7" w14:textId="70452985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266,1</w:t>
            </w:r>
          </w:p>
        </w:tc>
        <w:tc>
          <w:tcPr>
            <w:tcW w:w="1525" w:type="dxa"/>
            <w:vAlign w:val="center"/>
          </w:tcPr>
          <w:p w14:paraId="2269EB81" w14:textId="12B2C581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660,0</w:t>
            </w:r>
          </w:p>
        </w:tc>
        <w:tc>
          <w:tcPr>
            <w:tcW w:w="1276" w:type="dxa"/>
            <w:vAlign w:val="center"/>
          </w:tcPr>
          <w:p w14:paraId="547C6DB5" w14:textId="5B0FBD66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660,0</w:t>
            </w:r>
          </w:p>
        </w:tc>
        <w:tc>
          <w:tcPr>
            <w:tcW w:w="1417" w:type="dxa"/>
            <w:vAlign w:val="center"/>
          </w:tcPr>
          <w:p w14:paraId="44899B49" w14:textId="02DED348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133,6</w:t>
            </w:r>
          </w:p>
        </w:tc>
        <w:tc>
          <w:tcPr>
            <w:tcW w:w="1382" w:type="dxa"/>
            <w:vAlign w:val="center"/>
          </w:tcPr>
          <w:p w14:paraId="6E1713E3" w14:textId="215205AE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20,2</w:t>
            </w:r>
          </w:p>
        </w:tc>
      </w:tr>
      <w:tr w:rsidR="00962F9D" w:rsidRPr="00CF543D" w14:paraId="258A9033" w14:textId="77777777" w:rsidTr="00F61244">
        <w:tc>
          <w:tcPr>
            <w:tcW w:w="2836" w:type="dxa"/>
          </w:tcPr>
          <w:p w14:paraId="1940302B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4E849B77" w14:textId="2856D398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525" w:type="dxa"/>
            <w:vAlign w:val="center"/>
          </w:tcPr>
          <w:p w14:paraId="504D06C3" w14:textId="43BCB974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500,0</w:t>
            </w:r>
          </w:p>
        </w:tc>
        <w:tc>
          <w:tcPr>
            <w:tcW w:w="1276" w:type="dxa"/>
            <w:vAlign w:val="center"/>
          </w:tcPr>
          <w:p w14:paraId="36093B36" w14:textId="05E1D783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500,0</w:t>
            </w:r>
          </w:p>
        </w:tc>
        <w:tc>
          <w:tcPr>
            <w:tcW w:w="1417" w:type="dxa"/>
            <w:vAlign w:val="center"/>
          </w:tcPr>
          <w:p w14:paraId="1B314E53" w14:textId="067FA79E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73,5</w:t>
            </w:r>
          </w:p>
        </w:tc>
        <w:tc>
          <w:tcPr>
            <w:tcW w:w="1382" w:type="dxa"/>
            <w:vAlign w:val="center"/>
          </w:tcPr>
          <w:p w14:paraId="4D969979" w14:textId="70C9582C" w:rsidR="00962F9D" w:rsidRPr="00E66EC2" w:rsidRDefault="001F2FD5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14,7</w:t>
            </w:r>
          </w:p>
        </w:tc>
      </w:tr>
      <w:tr w:rsidR="00962F9D" w:rsidRPr="00CF543D" w14:paraId="6A855A7F" w14:textId="77777777" w:rsidTr="00F61244">
        <w:tc>
          <w:tcPr>
            <w:tcW w:w="2836" w:type="dxa"/>
          </w:tcPr>
          <w:p w14:paraId="4FCAB4D1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2E8789EC" w14:textId="260046DC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31,0</w:t>
            </w:r>
          </w:p>
        </w:tc>
        <w:tc>
          <w:tcPr>
            <w:tcW w:w="1525" w:type="dxa"/>
            <w:vAlign w:val="center"/>
          </w:tcPr>
          <w:p w14:paraId="20C2EDF7" w14:textId="3B27717B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276" w:type="dxa"/>
            <w:vAlign w:val="center"/>
          </w:tcPr>
          <w:p w14:paraId="712FDE4A" w14:textId="44156DD1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417" w:type="dxa"/>
            <w:vAlign w:val="center"/>
          </w:tcPr>
          <w:p w14:paraId="546FBA9D" w14:textId="1764ED48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23,5</w:t>
            </w:r>
          </w:p>
        </w:tc>
        <w:tc>
          <w:tcPr>
            <w:tcW w:w="1382" w:type="dxa"/>
            <w:vAlign w:val="center"/>
          </w:tcPr>
          <w:p w14:paraId="5D56EB15" w14:textId="255C322C" w:rsidR="00962F9D" w:rsidRPr="00E66EC2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23,5</w:t>
            </w:r>
          </w:p>
        </w:tc>
      </w:tr>
      <w:tr w:rsidR="00962F9D" w:rsidRPr="00CF543D" w14:paraId="2C157888" w14:textId="77777777" w:rsidTr="00F61244">
        <w:tc>
          <w:tcPr>
            <w:tcW w:w="2836" w:type="dxa"/>
          </w:tcPr>
          <w:p w14:paraId="18ED9A1F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земельных участков</w:t>
            </w:r>
          </w:p>
        </w:tc>
        <w:tc>
          <w:tcPr>
            <w:tcW w:w="1418" w:type="dxa"/>
            <w:vAlign w:val="center"/>
          </w:tcPr>
          <w:p w14:paraId="6E3E64E3" w14:textId="73AB3B30" w:rsid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,0,0</w:t>
            </w:r>
          </w:p>
        </w:tc>
        <w:tc>
          <w:tcPr>
            <w:tcW w:w="1525" w:type="dxa"/>
            <w:vAlign w:val="center"/>
          </w:tcPr>
          <w:p w14:paraId="6AB13932" w14:textId="0F09BEEB" w:rsidR="00962F9D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400,0</w:t>
            </w:r>
          </w:p>
        </w:tc>
        <w:tc>
          <w:tcPr>
            <w:tcW w:w="1276" w:type="dxa"/>
            <w:vAlign w:val="center"/>
          </w:tcPr>
          <w:p w14:paraId="2BEC2030" w14:textId="0522D1BB" w:rsid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400,0</w:t>
            </w:r>
          </w:p>
        </w:tc>
        <w:tc>
          <w:tcPr>
            <w:tcW w:w="1417" w:type="dxa"/>
            <w:vAlign w:val="center"/>
          </w:tcPr>
          <w:p w14:paraId="1C9B8FEE" w14:textId="38BD9453" w:rsidR="00962F9D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vAlign w:val="center"/>
          </w:tcPr>
          <w:p w14:paraId="16ED63AC" w14:textId="6FD1D4EE" w:rsidR="00962F9D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12,5</w:t>
            </w:r>
          </w:p>
        </w:tc>
      </w:tr>
      <w:tr w:rsidR="00962F9D" w:rsidRPr="00CF543D" w14:paraId="13BD94D2" w14:textId="77777777" w:rsidTr="00F61244">
        <w:tc>
          <w:tcPr>
            <w:tcW w:w="2836" w:type="dxa"/>
          </w:tcPr>
          <w:p w14:paraId="4EBDB1FA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5E61A2FA" w14:textId="0B0A9567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28,9</w:t>
            </w:r>
          </w:p>
        </w:tc>
        <w:tc>
          <w:tcPr>
            <w:tcW w:w="1525" w:type="dxa"/>
            <w:vAlign w:val="center"/>
          </w:tcPr>
          <w:p w14:paraId="62B644E2" w14:textId="59FC4793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578,6</w:t>
            </w:r>
          </w:p>
        </w:tc>
        <w:tc>
          <w:tcPr>
            <w:tcW w:w="1276" w:type="dxa"/>
            <w:vAlign w:val="center"/>
          </w:tcPr>
          <w:p w14:paraId="057D79CE" w14:textId="51A60DBF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579,3</w:t>
            </w:r>
          </w:p>
        </w:tc>
        <w:tc>
          <w:tcPr>
            <w:tcW w:w="1417" w:type="dxa"/>
            <w:vAlign w:val="center"/>
          </w:tcPr>
          <w:p w14:paraId="39B6964C" w14:textId="709124E9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184,4</w:t>
            </w:r>
          </w:p>
        </w:tc>
        <w:tc>
          <w:tcPr>
            <w:tcW w:w="1382" w:type="dxa"/>
            <w:vAlign w:val="center"/>
          </w:tcPr>
          <w:p w14:paraId="2CB0BFDF" w14:textId="3E6D6369" w:rsidR="00962F9D" w:rsidRPr="00E66EC2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31,8</w:t>
            </w:r>
          </w:p>
        </w:tc>
      </w:tr>
      <w:tr w:rsidR="00962F9D" w:rsidRPr="00CF543D" w14:paraId="66AACD77" w14:textId="77777777" w:rsidTr="00F61244">
        <w:tc>
          <w:tcPr>
            <w:tcW w:w="2836" w:type="dxa"/>
          </w:tcPr>
          <w:p w14:paraId="6B0308B7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E7238CF" w14:textId="72B1CF2D" w:rsidR="00962F9D" w:rsidRP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9D">
              <w:rPr>
                <w:rFonts w:ascii="Times New Roman" w:hAnsi="Times New Roman" w:cs="Times New Roman"/>
                <w:b/>
                <w:bCs/>
              </w:rPr>
              <w:t>8,7</w:t>
            </w:r>
          </w:p>
        </w:tc>
        <w:tc>
          <w:tcPr>
            <w:tcW w:w="1525" w:type="dxa"/>
            <w:vAlign w:val="center"/>
          </w:tcPr>
          <w:p w14:paraId="2EFA3F6E" w14:textId="43CEB6EF" w:rsidR="00962F9D" w:rsidRPr="00962F9D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2F9D">
              <w:rPr>
                <w:rFonts w:ascii="Times New Roman" w:eastAsia="Calibri" w:hAnsi="Times New Roman" w:cs="Times New Roman"/>
                <w:b/>
                <w:bCs/>
              </w:rPr>
              <w:t>376,0</w:t>
            </w:r>
          </w:p>
        </w:tc>
        <w:tc>
          <w:tcPr>
            <w:tcW w:w="1276" w:type="dxa"/>
            <w:vAlign w:val="center"/>
          </w:tcPr>
          <w:p w14:paraId="51603DE5" w14:textId="31374DDA" w:rsidR="00962F9D" w:rsidRP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9D">
              <w:rPr>
                <w:rFonts w:ascii="Times New Roman" w:eastAsia="Calibri" w:hAnsi="Times New Roman" w:cs="Times New Roman"/>
                <w:b/>
                <w:bCs/>
              </w:rPr>
              <w:t>376,0</w:t>
            </w:r>
          </w:p>
        </w:tc>
        <w:tc>
          <w:tcPr>
            <w:tcW w:w="1417" w:type="dxa"/>
            <w:vAlign w:val="center"/>
          </w:tcPr>
          <w:p w14:paraId="74335959" w14:textId="7EB142FA" w:rsidR="00962F9D" w:rsidRPr="00962F9D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161,5</w:t>
            </w:r>
          </w:p>
        </w:tc>
        <w:tc>
          <w:tcPr>
            <w:tcW w:w="1382" w:type="dxa"/>
            <w:vAlign w:val="center"/>
          </w:tcPr>
          <w:p w14:paraId="70F79F65" w14:textId="672A8ABB" w:rsidR="00962F9D" w:rsidRPr="00962F9D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43,0</w:t>
            </w:r>
          </w:p>
        </w:tc>
      </w:tr>
      <w:tr w:rsidR="00962F9D" w:rsidRPr="00CF543D" w14:paraId="07881F4A" w14:textId="77777777" w:rsidTr="00F61244">
        <w:tc>
          <w:tcPr>
            <w:tcW w:w="2836" w:type="dxa"/>
          </w:tcPr>
          <w:p w14:paraId="41993E19" w14:textId="2F4B6748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сбалансированность</w:t>
            </w:r>
          </w:p>
        </w:tc>
        <w:tc>
          <w:tcPr>
            <w:tcW w:w="1418" w:type="dxa"/>
            <w:vAlign w:val="center"/>
          </w:tcPr>
          <w:p w14:paraId="2EF02631" w14:textId="12BDA662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14:paraId="4DF5E8DC" w14:textId="5E6CC501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1276" w:type="dxa"/>
            <w:vAlign w:val="center"/>
          </w:tcPr>
          <w:p w14:paraId="6DF32F90" w14:textId="31B26682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</w:t>
            </w:r>
          </w:p>
        </w:tc>
        <w:tc>
          <w:tcPr>
            <w:tcW w:w="1417" w:type="dxa"/>
            <w:vAlign w:val="center"/>
          </w:tcPr>
          <w:p w14:paraId="257499E1" w14:textId="02F65BB6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382" w:type="dxa"/>
            <w:vAlign w:val="center"/>
          </w:tcPr>
          <w:p w14:paraId="05401C3E" w14:textId="27752421" w:rsidR="00962F9D" w:rsidRPr="00E66EC2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</w:tr>
      <w:tr w:rsidR="00962F9D" w:rsidRPr="00CF543D" w14:paraId="11B63DCB" w14:textId="77777777" w:rsidTr="00F61244">
        <w:tc>
          <w:tcPr>
            <w:tcW w:w="2836" w:type="dxa"/>
          </w:tcPr>
          <w:p w14:paraId="2A1E9F7D" w14:textId="2FCA89AC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73D934A8" w14:textId="6E575EA3" w:rsid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25" w:type="dxa"/>
            <w:vAlign w:val="center"/>
          </w:tcPr>
          <w:p w14:paraId="6EC5FE59" w14:textId="0AE23812" w:rsidR="00962F9D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126,0</w:t>
            </w:r>
          </w:p>
        </w:tc>
        <w:tc>
          <w:tcPr>
            <w:tcW w:w="1276" w:type="dxa"/>
            <w:vAlign w:val="center"/>
          </w:tcPr>
          <w:p w14:paraId="3CBB9D22" w14:textId="2413598D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126,0</w:t>
            </w:r>
          </w:p>
        </w:tc>
        <w:tc>
          <w:tcPr>
            <w:tcW w:w="1417" w:type="dxa"/>
            <w:vAlign w:val="center"/>
          </w:tcPr>
          <w:p w14:paraId="0488047C" w14:textId="0FE451E9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31,5</w:t>
            </w:r>
          </w:p>
        </w:tc>
        <w:tc>
          <w:tcPr>
            <w:tcW w:w="1382" w:type="dxa"/>
            <w:vAlign w:val="center"/>
          </w:tcPr>
          <w:p w14:paraId="7120C86F" w14:textId="0BFE02D6" w:rsidR="00962F9D" w:rsidRPr="00E66EC2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962F9D" w:rsidRPr="00CF543D" w14:paraId="0F50078E" w14:textId="77777777" w:rsidTr="00F61244">
        <w:tc>
          <w:tcPr>
            <w:tcW w:w="2836" w:type="dxa"/>
          </w:tcPr>
          <w:p w14:paraId="0C25062B" w14:textId="77777777" w:rsidR="00962F9D" w:rsidRPr="009F4F6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4F60">
              <w:rPr>
                <w:rFonts w:ascii="Times New Roman" w:hAnsi="Times New Roman" w:cs="Times New Roman"/>
                <w:b/>
              </w:rPr>
              <w:t xml:space="preserve">субсидии </w:t>
            </w:r>
          </w:p>
        </w:tc>
        <w:tc>
          <w:tcPr>
            <w:tcW w:w="1418" w:type="dxa"/>
            <w:vAlign w:val="center"/>
          </w:tcPr>
          <w:p w14:paraId="036A6083" w14:textId="719DEA47" w:rsidR="00962F9D" w:rsidRPr="009F4F60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14:paraId="2305409B" w14:textId="033F610E" w:rsidR="00962F9D" w:rsidRPr="009F4F60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98,8</w:t>
            </w:r>
          </w:p>
        </w:tc>
        <w:tc>
          <w:tcPr>
            <w:tcW w:w="1276" w:type="dxa"/>
            <w:vAlign w:val="center"/>
          </w:tcPr>
          <w:p w14:paraId="1B8C4AEF" w14:textId="155F4546" w:rsidR="00962F9D" w:rsidRPr="009F4F60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98,8</w:t>
            </w:r>
          </w:p>
        </w:tc>
        <w:tc>
          <w:tcPr>
            <w:tcW w:w="1417" w:type="dxa"/>
            <w:vAlign w:val="center"/>
          </w:tcPr>
          <w:p w14:paraId="70237762" w14:textId="6EF730F5" w:rsidR="00962F9D" w:rsidRPr="009F4F60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1BA7CC29" w14:textId="3DDEDDED" w:rsidR="00962F9D" w:rsidRPr="009F4F60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62F9D" w:rsidRPr="00CF543D" w14:paraId="3E157684" w14:textId="77777777" w:rsidTr="00F61244">
        <w:tc>
          <w:tcPr>
            <w:tcW w:w="2836" w:type="dxa"/>
          </w:tcPr>
          <w:p w14:paraId="0C3E9114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57507279" w14:textId="52318F71" w:rsidR="00962F9D" w:rsidRP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9D">
              <w:rPr>
                <w:rFonts w:ascii="Times New Roman" w:hAnsi="Times New Roman" w:cs="Times New Roman"/>
                <w:b/>
                <w:bCs/>
              </w:rPr>
              <w:t>20,2</w:t>
            </w:r>
          </w:p>
        </w:tc>
        <w:tc>
          <w:tcPr>
            <w:tcW w:w="1525" w:type="dxa"/>
            <w:vAlign w:val="center"/>
          </w:tcPr>
          <w:p w14:paraId="44446D5D" w14:textId="2739B4BE" w:rsidR="00962F9D" w:rsidRPr="00962F9D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62F9D">
              <w:rPr>
                <w:rFonts w:ascii="Times New Roman" w:eastAsia="Calibri" w:hAnsi="Times New Roman" w:cs="Times New Roman"/>
                <w:b/>
                <w:bCs/>
              </w:rPr>
              <w:t>88,8</w:t>
            </w:r>
          </w:p>
        </w:tc>
        <w:tc>
          <w:tcPr>
            <w:tcW w:w="1276" w:type="dxa"/>
            <w:vAlign w:val="center"/>
          </w:tcPr>
          <w:p w14:paraId="102467B9" w14:textId="26C19281" w:rsidR="00962F9D" w:rsidRPr="00962F9D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F9D">
              <w:rPr>
                <w:rFonts w:ascii="Times New Roman" w:eastAsia="Calibri" w:hAnsi="Times New Roman" w:cs="Times New Roman"/>
                <w:b/>
                <w:bCs/>
              </w:rPr>
              <w:t>89,5</w:t>
            </w:r>
          </w:p>
        </w:tc>
        <w:tc>
          <w:tcPr>
            <w:tcW w:w="1417" w:type="dxa"/>
            <w:vAlign w:val="center"/>
          </w:tcPr>
          <w:p w14:paraId="5FABDD00" w14:textId="63F725BA" w:rsidR="00962F9D" w:rsidRPr="00962F9D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22,9</w:t>
            </w:r>
          </w:p>
        </w:tc>
        <w:tc>
          <w:tcPr>
            <w:tcW w:w="1382" w:type="dxa"/>
            <w:vAlign w:val="center"/>
          </w:tcPr>
          <w:p w14:paraId="5F4A3D10" w14:textId="0FD1C58E" w:rsidR="00962F9D" w:rsidRPr="00962F9D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25,6</w:t>
            </w:r>
          </w:p>
        </w:tc>
      </w:tr>
      <w:tr w:rsidR="00962F9D" w:rsidRPr="00CF543D" w14:paraId="611D9315" w14:textId="77777777" w:rsidTr="00F61244">
        <w:tc>
          <w:tcPr>
            <w:tcW w:w="2836" w:type="dxa"/>
          </w:tcPr>
          <w:p w14:paraId="5870686A" w14:textId="77777777" w:rsidR="00962F9D" w:rsidRPr="00F829C0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6B6288C4" w14:textId="5258C062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25" w:type="dxa"/>
            <w:vAlign w:val="center"/>
          </w:tcPr>
          <w:p w14:paraId="3E25B460" w14:textId="2CC53FE9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6" w:type="dxa"/>
            <w:vAlign w:val="center"/>
          </w:tcPr>
          <w:p w14:paraId="47859360" w14:textId="5730ED6C" w:rsidR="00962F9D" w:rsidRPr="00E66EC2" w:rsidRDefault="00A9398B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</w:t>
            </w:r>
          </w:p>
        </w:tc>
        <w:tc>
          <w:tcPr>
            <w:tcW w:w="1417" w:type="dxa"/>
            <w:vAlign w:val="center"/>
          </w:tcPr>
          <w:p w14:paraId="6A73B52C" w14:textId="6653351A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22,9</w:t>
            </w:r>
          </w:p>
        </w:tc>
        <w:tc>
          <w:tcPr>
            <w:tcW w:w="1382" w:type="dxa"/>
            <w:vAlign w:val="center"/>
          </w:tcPr>
          <w:p w14:paraId="73FA3704" w14:textId="6D0D8679" w:rsidR="00962F9D" w:rsidRPr="00E66EC2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962F9D" w:rsidRPr="00CF543D" w14:paraId="7C2067FA" w14:textId="77777777" w:rsidTr="00F61244">
        <w:tc>
          <w:tcPr>
            <w:tcW w:w="2836" w:type="dxa"/>
          </w:tcPr>
          <w:p w14:paraId="46A06592" w14:textId="77777777" w:rsidR="00962F9D" w:rsidRPr="00E36B65" w:rsidRDefault="00962F9D" w:rsidP="00962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12655CD2" w14:textId="31D963BE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14:paraId="55A6A267" w14:textId="5F300CAB" w:rsidR="00962F9D" w:rsidRPr="00E66EC2" w:rsidRDefault="00962F9D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14:paraId="74B13982" w14:textId="19D92EB8" w:rsidR="00962F9D" w:rsidRPr="00E66EC2" w:rsidRDefault="00962F9D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4DF8263D" w14:textId="4EB2A9E9" w:rsidR="00962F9D" w:rsidRPr="00E66EC2" w:rsidRDefault="00A9398B" w:rsidP="00962F9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2" w:type="dxa"/>
            <w:vAlign w:val="center"/>
          </w:tcPr>
          <w:p w14:paraId="43DFCF4C" w14:textId="4C7C0865" w:rsidR="00962F9D" w:rsidRPr="00E66EC2" w:rsidRDefault="006B3EEC" w:rsidP="00962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E6B0D" w:rsidRPr="00CF543D" w14:paraId="4ACC00AF" w14:textId="77777777" w:rsidTr="00F61244">
        <w:tc>
          <w:tcPr>
            <w:tcW w:w="2836" w:type="dxa"/>
          </w:tcPr>
          <w:p w14:paraId="0241EC11" w14:textId="77777777" w:rsidR="004E6B0D" w:rsidRPr="00F829C0" w:rsidRDefault="004E6B0D" w:rsidP="004E6B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360A0099" w14:textId="7BD43853" w:rsidR="004E6B0D" w:rsidRPr="00E66EC2" w:rsidRDefault="004E6B0D" w:rsidP="004E6B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374,2</w:t>
            </w:r>
          </w:p>
        </w:tc>
        <w:tc>
          <w:tcPr>
            <w:tcW w:w="1525" w:type="dxa"/>
            <w:vAlign w:val="center"/>
          </w:tcPr>
          <w:p w14:paraId="38C5BECF" w14:textId="75F67686" w:rsidR="004E6B0D" w:rsidRPr="00E66EC2" w:rsidRDefault="00962F9D" w:rsidP="004E6B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1889,6</w:t>
            </w:r>
          </w:p>
        </w:tc>
        <w:tc>
          <w:tcPr>
            <w:tcW w:w="1276" w:type="dxa"/>
            <w:vAlign w:val="center"/>
          </w:tcPr>
          <w:p w14:paraId="1535D1C9" w14:textId="367CB95F" w:rsidR="004E6B0D" w:rsidRPr="00E66EC2" w:rsidRDefault="00962F9D" w:rsidP="004E6B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1890,3</w:t>
            </w:r>
          </w:p>
        </w:tc>
        <w:tc>
          <w:tcPr>
            <w:tcW w:w="1417" w:type="dxa"/>
            <w:vAlign w:val="center"/>
          </w:tcPr>
          <w:p w14:paraId="4CBDC38A" w14:textId="4A3DB8B2" w:rsidR="004E6B0D" w:rsidRPr="00E66EC2" w:rsidRDefault="00A9398B" w:rsidP="004E6B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428,1</w:t>
            </w:r>
          </w:p>
        </w:tc>
        <w:tc>
          <w:tcPr>
            <w:tcW w:w="1382" w:type="dxa"/>
            <w:vAlign w:val="center"/>
          </w:tcPr>
          <w:p w14:paraId="270375D4" w14:textId="162A49C8" w:rsidR="004E6B0D" w:rsidRPr="00E66EC2" w:rsidRDefault="006B3EEC" w:rsidP="004E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</w:t>
            </w:r>
          </w:p>
        </w:tc>
      </w:tr>
    </w:tbl>
    <w:p w14:paraId="0F431C09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1C972C4F" w14:textId="1DA9208A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бюджета на 20</w:t>
      </w:r>
      <w:r w:rsidR="007575EE">
        <w:rPr>
          <w:rFonts w:ascii="Times New Roman" w:hAnsi="Times New Roman" w:cs="Times New Roman"/>
          <w:sz w:val="28"/>
          <w:szCs w:val="28"/>
        </w:rPr>
        <w:t>2</w:t>
      </w:r>
      <w:r w:rsidR="00E46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7575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 w:rsidR="00382588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E46DCB">
        <w:rPr>
          <w:rFonts w:ascii="Times New Roman" w:hAnsi="Times New Roman" w:cs="Times New Roman"/>
          <w:sz w:val="28"/>
          <w:szCs w:val="28"/>
        </w:rPr>
        <w:t xml:space="preserve">с </w:t>
      </w:r>
      <w:r w:rsidR="005201B5"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gramStart"/>
      <w:r w:rsidR="005201B5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оставляет </w:t>
      </w:r>
      <w:r w:rsidR="00E46DCB">
        <w:rPr>
          <w:rFonts w:ascii="Times New Roman" w:hAnsi="Times New Roman" w:cs="Times New Roman"/>
          <w:sz w:val="28"/>
          <w:szCs w:val="28"/>
        </w:rPr>
        <w:t>1952,0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6E8B9E86" w14:textId="44EB9B14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</w:t>
      </w:r>
      <w:r w:rsidR="005201B5">
        <w:rPr>
          <w:rFonts w:ascii="Times New Roman" w:hAnsi="Times New Roman" w:cs="Times New Roman"/>
          <w:sz w:val="28"/>
          <w:szCs w:val="28"/>
        </w:rPr>
        <w:t>2</w:t>
      </w:r>
      <w:r w:rsidR="00E46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E46DCB">
        <w:rPr>
          <w:rFonts w:ascii="Times New Roman" w:hAnsi="Times New Roman" w:cs="Times New Roman"/>
          <w:sz w:val="28"/>
          <w:szCs w:val="28"/>
        </w:rPr>
        <w:t>470,8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E46DCB">
        <w:rPr>
          <w:rFonts w:ascii="Times New Roman" w:hAnsi="Times New Roman" w:cs="Times New Roman"/>
          <w:sz w:val="28"/>
          <w:szCs w:val="28"/>
        </w:rPr>
        <w:t>24,1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E46DCB">
        <w:rPr>
          <w:rFonts w:ascii="Times New Roman" w:hAnsi="Times New Roman" w:cs="Times New Roman"/>
          <w:sz w:val="28"/>
          <w:szCs w:val="28"/>
        </w:rPr>
        <w:t>снижение расходов на 43,8</w:t>
      </w:r>
      <w:r w:rsidR="00CE5C9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678DC0" w14:textId="77777777"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62B5B452" w14:textId="77777777"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14:paraId="585872F3" w14:textId="77777777" w:rsidTr="003256B9">
        <w:trPr>
          <w:trHeight w:val="1639"/>
        </w:trPr>
        <w:tc>
          <w:tcPr>
            <w:tcW w:w="1951" w:type="dxa"/>
            <w:vAlign w:val="center"/>
          </w:tcPr>
          <w:p w14:paraId="6FD3A91E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BE35A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311DCC7D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5F3A9440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655647F8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3A13E470" w14:textId="51371721"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E46D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282F7362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6A3026" w14:textId="2D5D8C0F"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3256B9">
              <w:rPr>
                <w:rFonts w:ascii="Times New Roman" w:hAnsi="Times New Roman" w:cs="Times New Roman"/>
              </w:rPr>
              <w:t>202</w:t>
            </w:r>
            <w:r w:rsidR="00E46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67C5E876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2E73DBB9" w14:textId="50BCC22F"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3256B9">
              <w:rPr>
                <w:rFonts w:ascii="Times New Roman" w:hAnsi="Times New Roman" w:cs="Times New Roman"/>
              </w:rPr>
              <w:t>202</w:t>
            </w:r>
            <w:r w:rsidR="00E46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834C52E" w14:textId="77777777" w:rsidR="009C211A" w:rsidRPr="00D3265F" w:rsidRDefault="009C211A" w:rsidP="009C2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5B7D3DCA" w14:textId="77777777" w:rsidR="009C211A" w:rsidRDefault="009C211A" w:rsidP="009C2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1F7EC4F2" w14:textId="6EB8648B" w:rsidR="002340FD" w:rsidRPr="00D3265F" w:rsidRDefault="009C211A" w:rsidP="009C2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5D5630B5" w14:textId="5FFD0603" w:rsidR="002340FD" w:rsidRPr="00D3265F" w:rsidRDefault="009C211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</w:t>
            </w:r>
            <w:r w:rsidR="002340FD" w:rsidRPr="00D3265F">
              <w:rPr>
                <w:rFonts w:ascii="Times New Roman" w:hAnsi="Times New Roman" w:cs="Times New Roman"/>
              </w:rPr>
              <w:t>сполнен</w:t>
            </w:r>
            <w:r>
              <w:rPr>
                <w:rFonts w:ascii="Times New Roman" w:hAnsi="Times New Roman" w:cs="Times New Roman"/>
              </w:rPr>
              <w:t>ия</w:t>
            </w:r>
          </w:p>
          <w:p w14:paraId="25A8D0A1" w14:textId="08DC97DB" w:rsidR="002340FD" w:rsidRPr="00D3265F" w:rsidRDefault="002340FD" w:rsidP="00325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164" w:rsidRPr="0000360B" w14:paraId="446C9254" w14:textId="77777777" w:rsidTr="00F61244">
        <w:tc>
          <w:tcPr>
            <w:tcW w:w="1951" w:type="dxa"/>
          </w:tcPr>
          <w:p w14:paraId="543EB289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04541EF2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A33CFFB" w14:textId="366CE63A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1417" w:type="dxa"/>
            <w:vAlign w:val="center"/>
          </w:tcPr>
          <w:p w14:paraId="20BE8E27" w14:textId="4EC351A1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1300,5</w:t>
            </w:r>
          </w:p>
        </w:tc>
        <w:tc>
          <w:tcPr>
            <w:tcW w:w="1418" w:type="dxa"/>
            <w:vAlign w:val="center"/>
          </w:tcPr>
          <w:p w14:paraId="496029F6" w14:textId="181F6096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1348,3</w:t>
            </w:r>
          </w:p>
        </w:tc>
        <w:tc>
          <w:tcPr>
            <w:tcW w:w="1417" w:type="dxa"/>
            <w:vAlign w:val="center"/>
          </w:tcPr>
          <w:p w14:paraId="09369A43" w14:textId="6098713F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vAlign w:val="center"/>
          </w:tcPr>
          <w:p w14:paraId="0EC8B24B" w14:textId="7E8FD0DA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465164" w:rsidRPr="0000360B" w14:paraId="2193814A" w14:textId="77777777" w:rsidTr="00F61244">
        <w:tc>
          <w:tcPr>
            <w:tcW w:w="1951" w:type="dxa"/>
          </w:tcPr>
          <w:p w14:paraId="14368B5E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567" w:type="dxa"/>
            <w:vAlign w:val="center"/>
          </w:tcPr>
          <w:p w14:paraId="0B8D4961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276" w:type="dxa"/>
            <w:vAlign w:val="center"/>
          </w:tcPr>
          <w:p w14:paraId="4644B281" w14:textId="0AC9096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  <w:vAlign w:val="center"/>
          </w:tcPr>
          <w:p w14:paraId="5480D568" w14:textId="55445A21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18" w:type="dxa"/>
            <w:vAlign w:val="center"/>
          </w:tcPr>
          <w:p w14:paraId="6D87C8C0" w14:textId="552F03DB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17" w:type="dxa"/>
            <w:vAlign w:val="center"/>
          </w:tcPr>
          <w:p w14:paraId="0D2D6304" w14:textId="305A7E4A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8" w:type="dxa"/>
            <w:vAlign w:val="center"/>
          </w:tcPr>
          <w:p w14:paraId="213C4E45" w14:textId="0AACA413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65164" w:rsidRPr="0000360B" w14:paraId="67B7E0DC" w14:textId="77777777" w:rsidTr="00F61244">
        <w:tc>
          <w:tcPr>
            <w:tcW w:w="1951" w:type="dxa"/>
          </w:tcPr>
          <w:p w14:paraId="32D3ADA7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7DB9BB3A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14:paraId="59509EEC" w14:textId="5D7A6F16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04EDB182" w14:textId="30532223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14:paraId="2DBF7FAD" w14:textId="4AA7467A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vAlign w:val="center"/>
          </w:tcPr>
          <w:p w14:paraId="2691D336" w14:textId="13864F14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3607D68" w14:textId="3C2F8561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5164" w:rsidRPr="0000360B" w14:paraId="4FA1E62E" w14:textId="77777777" w:rsidTr="00F61244">
        <w:tc>
          <w:tcPr>
            <w:tcW w:w="1951" w:type="dxa"/>
          </w:tcPr>
          <w:p w14:paraId="143A4F36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1BFD84B0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67D82502" w14:textId="3D048173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</w:t>
            </w:r>
          </w:p>
        </w:tc>
        <w:tc>
          <w:tcPr>
            <w:tcW w:w="1417" w:type="dxa"/>
            <w:vAlign w:val="center"/>
          </w:tcPr>
          <w:p w14:paraId="6A10AC18" w14:textId="5F7CAB10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1418" w:type="dxa"/>
            <w:vAlign w:val="center"/>
          </w:tcPr>
          <w:p w14:paraId="1CA703EA" w14:textId="370E1CC5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1417" w:type="dxa"/>
            <w:vAlign w:val="center"/>
          </w:tcPr>
          <w:p w14:paraId="4E4DF0C3" w14:textId="24BFD9F1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418" w:type="dxa"/>
            <w:vAlign w:val="center"/>
          </w:tcPr>
          <w:p w14:paraId="1F1A50FE" w14:textId="298CCC06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465164" w:rsidRPr="0000360B" w14:paraId="547FC270" w14:textId="77777777" w:rsidTr="00F61244">
        <w:tc>
          <w:tcPr>
            <w:tcW w:w="1951" w:type="dxa"/>
          </w:tcPr>
          <w:p w14:paraId="11085E9C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09224FBB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0459703C" w14:textId="70E6E62D" w:rsidR="00465164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76336338" w14:textId="5B243EFC" w:rsidR="00465164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2C7248BE" w14:textId="79725D7D" w:rsidR="00465164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375D5BFE" w14:textId="10D8D46D" w:rsidR="00465164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39EF73E" w14:textId="295CD7CB" w:rsidR="00465164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5164" w:rsidRPr="0000360B" w14:paraId="252F37F4" w14:textId="77777777" w:rsidTr="00F61244">
        <w:tc>
          <w:tcPr>
            <w:tcW w:w="1951" w:type="dxa"/>
          </w:tcPr>
          <w:p w14:paraId="44533660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4759EC19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5FC35226" w14:textId="65193E89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7" w:type="dxa"/>
            <w:vAlign w:val="center"/>
          </w:tcPr>
          <w:p w14:paraId="63335830" w14:textId="0F1CBF1B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43CB2837" w14:textId="6543B0A1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63D2ACB5" w14:textId="30CA62FE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43876B8" w14:textId="121E9141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5164" w:rsidRPr="0000360B" w14:paraId="14EB1208" w14:textId="77777777" w:rsidTr="00F61244">
        <w:tc>
          <w:tcPr>
            <w:tcW w:w="1951" w:type="dxa"/>
          </w:tcPr>
          <w:p w14:paraId="1F824D94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4E6FA9C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0C291654" w14:textId="14810715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7" w:type="dxa"/>
            <w:vAlign w:val="center"/>
          </w:tcPr>
          <w:p w14:paraId="1F4A5E53" w14:textId="11E3713F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418" w:type="dxa"/>
            <w:vAlign w:val="center"/>
          </w:tcPr>
          <w:p w14:paraId="03114669" w14:textId="23BC880F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417" w:type="dxa"/>
            <w:vAlign w:val="center"/>
          </w:tcPr>
          <w:p w14:paraId="48C6DCB9" w14:textId="523A2FF6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8" w:type="dxa"/>
            <w:vAlign w:val="center"/>
          </w:tcPr>
          <w:p w14:paraId="100E6FFE" w14:textId="222CC69F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465164" w:rsidRPr="0000360B" w14:paraId="1AF985EA" w14:textId="77777777" w:rsidTr="00F61244">
        <w:tc>
          <w:tcPr>
            <w:tcW w:w="1951" w:type="dxa"/>
          </w:tcPr>
          <w:p w14:paraId="191F7D92" w14:textId="77777777" w:rsidR="00465164" w:rsidRPr="00D3265F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68211A83" w14:textId="7777777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5902F093" w14:textId="34F96707" w:rsidR="00465164" w:rsidRPr="00D3265F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14:paraId="60D42133" w14:textId="67A69D9B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450A8DA6" w14:textId="28EEB2E9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40E8F744" w14:textId="0E5555EC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462BD00" w14:textId="5A51B6BE" w:rsidR="00465164" w:rsidRPr="00D3265F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5164" w:rsidRPr="0000360B" w14:paraId="68C7C929" w14:textId="77777777" w:rsidTr="00F61244">
        <w:tc>
          <w:tcPr>
            <w:tcW w:w="1951" w:type="dxa"/>
          </w:tcPr>
          <w:p w14:paraId="71931E79" w14:textId="77777777" w:rsidR="00465164" w:rsidRPr="00AF37EC" w:rsidRDefault="00465164" w:rsidP="00465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3404F833" w14:textId="77777777" w:rsidR="00465164" w:rsidRPr="00AF37EC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B29A43" w14:textId="5EF24C6F" w:rsidR="00465164" w:rsidRPr="00AF37EC" w:rsidRDefault="00465164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838,2</w:t>
            </w:r>
          </w:p>
        </w:tc>
        <w:tc>
          <w:tcPr>
            <w:tcW w:w="1417" w:type="dxa"/>
            <w:vAlign w:val="center"/>
          </w:tcPr>
          <w:p w14:paraId="07D4DF19" w14:textId="62FB7AED" w:rsidR="00465164" w:rsidRPr="00AF37EC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1889,6</w:t>
            </w:r>
          </w:p>
        </w:tc>
        <w:tc>
          <w:tcPr>
            <w:tcW w:w="1418" w:type="dxa"/>
            <w:vAlign w:val="center"/>
          </w:tcPr>
          <w:p w14:paraId="0C7F84FF" w14:textId="52B277F6" w:rsidR="00465164" w:rsidRPr="00AF37EC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1952,0</w:t>
            </w:r>
          </w:p>
        </w:tc>
        <w:tc>
          <w:tcPr>
            <w:tcW w:w="1417" w:type="dxa"/>
            <w:vAlign w:val="center"/>
          </w:tcPr>
          <w:p w14:paraId="131DE5FC" w14:textId="27FF8492" w:rsidR="00465164" w:rsidRPr="00AF37EC" w:rsidRDefault="009C211A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470,8</w:t>
            </w:r>
          </w:p>
        </w:tc>
        <w:tc>
          <w:tcPr>
            <w:tcW w:w="1418" w:type="dxa"/>
            <w:vAlign w:val="center"/>
          </w:tcPr>
          <w:p w14:paraId="7D0CA2A0" w14:textId="4FA4DE9E" w:rsidR="00465164" w:rsidRPr="00AF37EC" w:rsidRDefault="009B3C8E" w:rsidP="0046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</w:t>
            </w:r>
          </w:p>
        </w:tc>
      </w:tr>
    </w:tbl>
    <w:p w14:paraId="023264DD" w14:textId="1059CB4D"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</w:t>
      </w:r>
      <w:r w:rsidR="008A1E58">
        <w:rPr>
          <w:rFonts w:ascii="Times New Roman" w:hAnsi="Times New Roman" w:cs="Times New Roman"/>
          <w:sz w:val="28"/>
          <w:szCs w:val="28"/>
        </w:rPr>
        <w:t>2</w:t>
      </w:r>
      <w:r w:rsidR="009C21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C211A">
        <w:rPr>
          <w:rFonts w:ascii="Times New Roman" w:hAnsi="Times New Roman" w:cs="Times New Roman"/>
          <w:sz w:val="28"/>
          <w:szCs w:val="28"/>
        </w:rPr>
        <w:t>четырем</w:t>
      </w:r>
      <w:r w:rsidR="00B5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Наибольший удельный вес в расходах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B526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«Общегосударственные расходы» – </w:t>
      </w:r>
      <w:r w:rsidR="009C211A">
        <w:rPr>
          <w:rFonts w:ascii="Times New Roman" w:hAnsi="Times New Roman" w:cs="Times New Roman"/>
          <w:sz w:val="28"/>
          <w:szCs w:val="28"/>
        </w:rPr>
        <w:t>60,5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61B9B4" w14:textId="6A511CFF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за 1 квартал 20</w:t>
      </w:r>
      <w:r w:rsidR="008A1E58">
        <w:rPr>
          <w:rFonts w:ascii="Times New Roman" w:hAnsi="Times New Roman" w:cs="Times New Roman"/>
          <w:sz w:val="28"/>
          <w:szCs w:val="28"/>
        </w:rPr>
        <w:t>2</w:t>
      </w:r>
      <w:r w:rsidR="009C21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9C211A">
        <w:rPr>
          <w:rFonts w:ascii="Times New Roman" w:hAnsi="Times New Roman" w:cs="Times New Roman"/>
          <w:sz w:val="28"/>
          <w:szCs w:val="28"/>
        </w:rPr>
        <w:t>285,0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11A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9C211A">
        <w:rPr>
          <w:rFonts w:ascii="Times New Roman" w:hAnsi="Times New Roman" w:cs="Times New Roman"/>
          <w:sz w:val="28"/>
          <w:szCs w:val="28"/>
        </w:rPr>
        <w:t>60,5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9C21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C211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C211A">
        <w:rPr>
          <w:rFonts w:ascii="Times New Roman" w:hAnsi="Times New Roman" w:cs="Times New Roman"/>
          <w:sz w:val="28"/>
          <w:szCs w:val="28"/>
        </w:rPr>
        <w:t>32,9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D1E0B74" w14:textId="38C1F3C7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02 «Национальная оборона» расходы бюджета за 1 квартал 20</w:t>
      </w:r>
      <w:r w:rsidR="002502FC">
        <w:rPr>
          <w:rFonts w:ascii="Times New Roman" w:hAnsi="Times New Roman" w:cs="Times New Roman"/>
          <w:sz w:val="28"/>
          <w:szCs w:val="28"/>
        </w:rPr>
        <w:t>2</w:t>
      </w:r>
      <w:r w:rsidR="009C21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9C211A">
        <w:rPr>
          <w:rFonts w:ascii="Times New Roman" w:hAnsi="Times New Roman" w:cs="Times New Roman"/>
          <w:sz w:val="28"/>
          <w:szCs w:val="28"/>
        </w:rPr>
        <w:t>15,9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11A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9C21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C211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C211A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9C211A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74AA2B8B" w14:textId="4B5F54E7"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</w:t>
      </w:r>
      <w:r w:rsidR="009C211A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B2E77">
        <w:rPr>
          <w:rFonts w:ascii="Times New Roman" w:hAnsi="Times New Roman" w:cs="Times New Roman"/>
          <w:sz w:val="28"/>
          <w:szCs w:val="28"/>
        </w:rPr>
        <w:t>135,8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E0116C">
        <w:rPr>
          <w:rFonts w:ascii="Times New Roman" w:hAnsi="Times New Roman" w:cs="Times New Roman"/>
          <w:sz w:val="28"/>
          <w:szCs w:val="28"/>
        </w:rPr>
        <w:t>39,1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B5260A">
        <w:rPr>
          <w:rFonts w:ascii="Times New Roman" w:hAnsi="Times New Roman" w:cs="Times New Roman"/>
          <w:sz w:val="28"/>
          <w:szCs w:val="28"/>
        </w:rPr>
        <w:t>К</w:t>
      </w:r>
      <w:r w:rsidRPr="00DE495F">
        <w:rPr>
          <w:rFonts w:ascii="Times New Roman" w:hAnsi="Times New Roman" w:cs="Times New Roman"/>
          <w:sz w:val="28"/>
          <w:szCs w:val="28"/>
        </w:rPr>
        <w:t xml:space="preserve"> аналогичному периоду 20</w:t>
      </w:r>
      <w:r w:rsidR="00E0116C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260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0116C">
        <w:rPr>
          <w:rFonts w:ascii="Times New Roman" w:hAnsi="Times New Roman" w:cs="Times New Roman"/>
          <w:sz w:val="28"/>
          <w:szCs w:val="28"/>
        </w:rPr>
        <w:t>снизились</w:t>
      </w:r>
      <w:r w:rsidR="002F2232">
        <w:rPr>
          <w:rFonts w:ascii="Times New Roman" w:hAnsi="Times New Roman" w:cs="Times New Roman"/>
          <w:sz w:val="28"/>
          <w:szCs w:val="28"/>
        </w:rPr>
        <w:t xml:space="preserve"> </w:t>
      </w:r>
      <w:r w:rsidR="00B5260A">
        <w:rPr>
          <w:rFonts w:ascii="Times New Roman" w:hAnsi="Times New Roman" w:cs="Times New Roman"/>
          <w:sz w:val="28"/>
          <w:szCs w:val="28"/>
        </w:rPr>
        <w:t xml:space="preserve">на </w:t>
      </w:r>
      <w:r w:rsidR="00E0116C">
        <w:rPr>
          <w:rFonts w:ascii="Times New Roman" w:hAnsi="Times New Roman" w:cs="Times New Roman"/>
          <w:sz w:val="28"/>
          <w:szCs w:val="28"/>
        </w:rPr>
        <w:t>55,7</w:t>
      </w:r>
      <w:r w:rsidR="00137D4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E0116C">
        <w:rPr>
          <w:rFonts w:ascii="Times New Roman" w:hAnsi="Times New Roman" w:cs="Times New Roman"/>
          <w:sz w:val="28"/>
          <w:szCs w:val="28"/>
        </w:rPr>
        <w:t>28,8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50CF0BB" w14:textId="7F6E799E" w:rsidR="00477219" w:rsidRDefault="00477219" w:rsidP="00477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DE495F">
        <w:rPr>
          <w:rFonts w:ascii="Times New Roman" w:hAnsi="Times New Roman" w:cs="Times New Roman"/>
          <w:sz w:val="28"/>
          <w:szCs w:val="28"/>
        </w:rPr>
        <w:t xml:space="preserve">»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37D43">
        <w:rPr>
          <w:rFonts w:ascii="Times New Roman" w:hAnsi="Times New Roman" w:cs="Times New Roman"/>
          <w:sz w:val="28"/>
          <w:szCs w:val="28"/>
        </w:rPr>
        <w:t>2</w:t>
      </w:r>
      <w:r w:rsidR="007B00B7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37D43">
        <w:rPr>
          <w:rFonts w:ascii="Times New Roman" w:hAnsi="Times New Roman" w:cs="Times New Roman"/>
          <w:sz w:val="28"/>
          <w:szCs w:val="28"/>
        </w:rPr>
        <w:t>34,1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7B00B7">
        <w:rPr>
          <w:rFonts w:ascii="Times New Roman" w:hAnsi="Times New Roman" w:cs="Times New Roman"/>
          <w:sz w:val="28"/>
          <w:szCs w:val="28"/>
        </w:rPr>
        <w:t>27,3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Доля расходов раздела в общей структуре расходов </w:t>
      </w:r>
      <w:r w:rsidR="007B00B7">
        <w:rPr>
          <w:rFonts w:ascii="Times New Roman" w:hAnsi="Times New Roman" w:cs="Times New Roman"/>
          <w:sz w:val="28"/>
          <w:szCs w:val="28"/>
        </w:rPr>
        <w:t>–</w:t>
      </w:r>
      <w:r w:rsidR="00137D43">
        <w:rPr>
          <w:rFonts w:ascii="Times New Roman" w:hAnsi="Times New Roman" w:cs="Times New Roman"/>
          <w:sz w:val="28"/>
          <w:szCs w:val="28"/>
        </w:rPr>
        <w:t xml:space="preserve"> </w:t>
      </w:r>
      <w:r w:rsidR="007B00B7">
        <w:rPr>
          <w:rFonts w:ascii="Times New Roman" w:hAnsi="Times New Roman" w:cs="Times New Roman"/>
          <w:sz w:val="28"/>
          <w:szCs w:val="28"/>
        </w:rPr>
        <w:t xml:space="preserve">7,2 </w:t>
      </w:r>
      <w:r w:rsidRPr="00DE495F">
        <w:rPr>
          <w:rFonts w:ascii="Times New Roman" w:hAnsi="Times New Roman" w:cs="Times New Roman"/>
          <w:sz w:val="28"/>
          <w:szCs w:val="28"/>
        </w:rPr>
        <w:t>процента.</w:t>
      </w:r>
    </w:p>
    <w:p w14:paraId="71950CA5" w14:textId="57B07D3A" w:rsidR="002340FD" w:rsidRPr="002904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32">
        <w:rPr>
          <w:rFonts w:ascii="Times New Roman" w:hAnsi="Times New Roman" w:cs="Times New Roman"/>
          <w:b/>
          <w:sz w:val="28"/>
          <w:szCs w:val="28"/>
        </w:rPr>
        <w:t>Исполнение в разрезе муниципальн</w:t>
      </w:r>
      <w:r w:rsidR="00B41869" w:rsidRPr="00290432">
        <w:rPr>
          <w:rFonts w:ascii="Times New Roman" w:hAnsi="Times New Roman" w:cs="Times New Roman"/>
          <w:b/>
          <w:sz w:val="28"/>
          <w:szCs w:val="28"/>
        </w:rPr>
        <w:t>ой</w:t>
      </w:r>
      <w:r w:rsidRPr="0029043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 w:rsidRPr="00290432">
        <w:rPr>
          <w:rFonts w:ascii="Times New Roman" w:hAnsi="Times New Roman" w:cs="Times New Roman"/>
          <w:b/>
          <w:sz w:val="28"/>
          <w:szCs w:val="28"/>
        </w:rPr>
        <w:t>ы</w:t>
      </w:r>
      <w:r w:rsidRPr="00290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6299E0" w14:textId="6EFB9CA3" w:rsidR="002340FD" w:rsidRPr="002904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432"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9E7885" w:rsidRPr="00290432">
        <w:rPr>
          <w:rFonts w:ascii="Times New Roman" w:hAnsi="Times New Roman" w:cs="Times New Roman"/>
          <w:sz w:val="28"/>
          <w:szCs w:val="28"/>
        </w:rPr>
        <w:t>ой</w:t>
      </w:r>
      <w:r w:rsidRPr="002904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 w:rsidRPr="00290432">
        <w:rPr>
          <w:rFonts w:ascii="Times New Roman" w:hAnsi="Times New Roman" w:cs="Times New Roman"/>
          <w:sz w:val="28"/>
          <w:szCs w:val="28"/>
        </w:rPr>
        <w:t>ы</w:t>
      </w:r>
      <w:r w:rsidRPr="00290432">
        <w:rPr>
          <w:rFonts w:ascii="Times New Roman" w:hAnsi="Times New Roman" w:cs="Times New Roman"/>
          <w:sz w:val="28"/>
          <w:szCs w:val="28"/>
        </w:rPr>
        <w:t xml:space="preserve"> в соответствии с решением о бюджете на 20</w:t>
      </w:r>
      <w:r w:rsidR="00FC40AF" w:rsidRPr="00290432">
        <w:rPr>
          <w:rFonts w:ascii="Times New Roman" w:hAnsi="Times New Roman" w:cs="Times New Roman"/>
          <w:sz w:val="28"/>
          <w:szCs w:val="28"/>
        </w:rPr>
        <w:t>2</w:t>
      </w:r>
      <w:r w:rsidR="00806D65">
        <w:rPr>
          <w:rFonts w:ascii="Times New Roman" w:hAnsi="Times New Roman" w:cs="Times New Roman"/>
          <w:sz w:val="28"/>
          <w:szCs w:val="28"/>
        </w:rPr>
        <w:t>1</w:t>
      </w:r>
      <w:r w:rsidRPr="00290432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806D65">
        <w:rPr>
          <w:rFonts w:ascii="Times New Roman" w:hAnsi="Times New Roman" w:cs="Times New Roman"/>
          <w:sz w:val="28"/>
          <w:szCs w:val="28"/>
        </w:rPr>
        <w:t>1951,0</w:t>
      </w:r>
      <w:r w:rsidRPr="002904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6D65">
        <w:rPr>
          <w:rFonts w:ascii="Times New Roman" w:hAnsi="Times New Roman" w:cs="Times New Roman"/>
          <w:sz w:val="28"/>
          <w:szCs w:val="28"/>
        </w:rPr>
        <w:t>.</w:t>
      </w:r>
    </w:p>
    <w:p w14:paraId="73B5E90F" w14:textId="77777777" w:rsidR="002340FD" w:rsidRPr="002904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432">
        <w:rPr>
          <w:rFonts w:ascii="Times New Roman" w:hAnsi="Times New Roman" w:cs="Times New Roman"/>
          <w:sz w:val="28"/>
          <w:szCs w:val="28"/>
        </w:rPr>
        <w:lastRenderedPageBreak/>
        <w:t xml:space="preserve">Непрограммная деятельность утверждена в сумме </w:t>
      </w:r>
      <w:r w:rsidR="00FC40AF" w:rsidRPr="00290432">
        <w:rPr>
          <w:rFonts w:ascii="Times New Roman" w:hAnsi="Times New Roman" w:cs="Times New Roman"/>
          <w:sz w:val="28"/>
          <w:szCs w:val="28"/>
        </w:rPr>
        <w:t>1</w:t>
      </w:r>
      <w:r w:rsidR="009E7885" w:rsidRPr="00290432">
        <w:rPr>
          <w:rFonts w:ascii="Times New Roman" w:hAnsi="Times New Roman" w:cs="Times New Roman"/>
          <w:sz w:val="28"/>
          <w:szCs w:val="28"/>
        </w:rPr>
        <w:t>,</w:t>
      </w:r>
      <w:r w:rsidRPr="00290432">
        <w:rPr>
          <w:rFonts w:ascii="Times New Roman" w:hAnsi="Times New Roman" w:cs="Times New Roman"/>
          <w:sz w:val="28"/>
          <w:szCs w:val="28"/>
        </w:rPr>
        <w:t>0 тыс. рублей.</w:t>
      </w:r>
    </w:p>
    <w:p w14:paraId="07BC0B9F" w14:textId="16342CAF" w:rsidR="002340FD" w:rsidRPr="002904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432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 w:rsidRPr="00290432">
        <w:rPr>
          <w:rFonts w:ascii="Times New Roman" w:hAnsi="Times New Roman" w:cs="Times New Roman"/>
          <w:sz w:val="28"/>
          <w:szCs w:val="28"/>
        </w:rPr>
        <w:t>1 квартал</w:t>
      </w:r>
      <w:r w:rsidRPr="00290432">
        <w:rPr>
          <w:rFonts w:ascii="Times New Roman" w:hAnsi="Times New Roman" w:cs="Times New Roman"/>
          <w:sz w:val="28"/>
          <w:szCs w:val="28"/>
        </w:rPr>
        <w:t xml:space="preserve"> 20</w:t>
      </w:r>
      <w:r w:rsidR="002702FD" w:rsidRPr="00290432">
        <w:rPr>
          <w:rFonts w:ascii="Times New Roman" w:hAnsi="Times New Roman" w:cs="Times New Roman"/>
          <w:sz w:val="28"/>
          <w:szCs w:val="28"/>
        </w:rPr>
        <w:t>2</w:t>
      </w:r>
      <w:r w:rsidR="00806D65">
        <w:rPr>
          <w:rFonts w:ascii="Times New Roman" w:hAnsi="Times New Roman" w:cs="Times New Roman"/>
          <w:sz w:val="28"/>
          <w:szCs w:val="28"/>
        </w:rPr>
        <w:t>1</w:t>
      </w:r>
      <w:r w:rsidRPr="00290432">
        <w:rPr>
          <w:rFonts w:ascii="Times New Roman" w:hAnsi="Times New Roman" w:cs="Times New Roman"/>
          <w:sz w:val="28"/>
          <w:szCs w:val="28"/>
        </w:rPr>
        <w:t xml:space="preserve"> года расходы бюджета по муниципальн</w:t>
      </w:r>
      <w:r w:rsidR="002C1621" w:rsidRPr="00290432">
        <w:rPr>
          <w:rFonts w:ascii="Times New Roman" w:hAnsi="Times New Roman" w:cs="Times New Roman"/>
          <w:sz w:val="28"/>
          <w:szCs w:val="28"/>
        </w:rPr>
        <w:t>ой</w:t>
      </w:r>
      <w:r w:rsidRPr="002904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 w:rsidRPr="00290432">
        <w:rPr>
          <w:rFonts w:ascii="Times New Roman" w:hAnsi="Times New Roman" w:cs="Times New Roman"/>
          <w:sz w:val="28"/>
          <w:szCs w:val="28"/>
        </w:rPr>
        <w:t>е</w:t>
      </w:r>
      <w:r w:rsidRPr="0029043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806D65">
        <w:rPr>
          <w:rFonts w:ascii="Times New Roman" w:hAnsi="Times New Roman" w:cs="Times New Roman"/>
          <w:sz w:val="28"/>
          <w:szCs w:val="28"/>
        </w:rPr>
        <w:t>470,8</w:t>
      </w:r>
      <w:r w:rsidRPr="0029043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06D65">
        <w:rPr>
          <w:rFonts w:ascii="Times New Roman" w:hAnsi="Times New Roman" w:cs="Times New Roman"/>
          <w:sz w:val="28"/>
          <w:szCs w:val="28"/>
        </w:rPr>
        <w:t>24,1</w:t>
      </w:r>
      <w:r w:rsidRPr="00290432">
        <w:rPr>
          <w:rFonts w:ascii="Times New Roman" w:hAnsi="Times New Roman" w:cs="Times New Roman"/>
          <w:sz w:val="28"/>
          <w:szCs w:val="28"/>
        </w:rPr>
        <w:t>% годовых назначений.</w:t>
      </w:r>
    </w:p>
    <w:p w14:paraId="5416838A" w14:textId="0CC900E6" w:rsidR="002340FD" w:rsidRPr="00290432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432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B7535C"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Алешинского</w:t>
      </w:r>
      <w:proofErr w:type="spellEnd"/>
      <w:r w:rsidR="00B7535C"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</w:t>
      </w:r>
      <w:r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B7535C"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06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806D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 является </w:t>
      </w:r>
      <w:proofErr w:type="spellStart"/>
      <w:r w:rsidR="00713B58"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Алешинская</w:t>
      </w:r>
      <w:proofErr w:type="spellEnd"/>
      <w:r w:rsidRPr="0029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14:paraId="7EC1287C" w14:textId="77777777" w:rsidR="002340FD" w:rsidRPr="00290432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432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 w:rsidRPr="00290432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14:paraId="533B17B4" w14:textId="7DC1B3EF"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32">
        <w:rPr>
          <w:rFonts w:ascii="Times New Roman" w:hAnsi="Times New Roman" w:cs="Times New Roman"/>
          <w:sz w:val="28"/>
          <w:szCs w:val="28"/>
        </w:rPr>
        <w:tab/>
        <w:t xml:space="preserve">В рамках непрограммной деятельности бюджета за </w:t>
      </w:r>
      <w:r w:rsidR="00F811B6" w:rsidRPr="00290432">
        <w:rPr>
          <w:rFonts w:ascii="Times New Roman" w:hAnsi="Times New Roman" w:cs="Times New Roman"/>
          <w:sz w:val="28"/>
          <w:szCs w:val="28"/>
        </w:rPr>
        <w:t>1 квартал</w:t>
      </w:r>
      <w:r w:rsidRPr="00290432">
        <w:rPr>
          <w:rFonts w:ascii="Times New Roman" w:hAnsi="Times New Roman" w:cs="Times New Roman"/>
          <w:sz w:val="28"/>
          <w:szCs w:val="28"/>
        </w:rPr>
        <w:t xml:space="preserve"> 20</w:t>
      </w:r>
      <w:r w:rsidR="00B7535C" w:rsidRPr="00290432">
        <w:rPr>
          <w:rFonts w:ascii="Times New Roman" w:hAnsi="Times New Roman" w:cs="Times New Roman"/>
          <w:sz w:val="28"/>
          <w:szCs w:val="28"/>
        </w:rPr>
        <w:t>2</w:t>
      </w:r>
      <w:r w:rsidR="00806D65">
        <w:rPr>
          <w:rFonts w:ascii="Times New Roman" w:hAnsi="Times New Roman" w:cs="Times New Roman"/>
          <w:sz w:val="28"/>
          <w:szCs w:val="28"/>
        </w:rPr>
        <w:t>1</w:t>
      </w:r>
      <w:r w:rsidRPr="00290432">
        <w:rPr>
          <w:rFonts w:ascii="Times New Roman" w:hAnsi="Times New Roman" w:cs="Times New Roman"/>
          <w:sz w:val="28"/>
          <w:szCs w:val="28"/>
        </w:rPr>
        <w:t xml:space="preserve"> года расходы, утвержденные в сумме </w:t>
      </w:r>
      <w:r w:rsidR="00B7535C" w:rsidRPr="00290432">
        <w:rPr>
          <w:rFonts w:ascii="Times New Roman" w:hAnsi="Times New Roman" w:cs="Times New Roman"/>
          <w:sz w:val="28"/>
          <w:szCs w:val="28"/>
        </w:rPr>
        <w:t>1</w:t>
      </w:r>
      <w:r w:rsidR="006F338F" w:rsidRPr="00290432">
        <w:rPr>
          <w:rFonts w:ascii="Times New Roman" w:hAnsi="Times New Roman" w:cs="Times New Roman"/>
          <w:sz w:val="28"/>
          <w:szCs w:val="28"/>
        </w:rPr>
        <w:t>,</w:t>
      </w:r>
      <w:r w:rsidRPr="00290432">
        <w:rPr>
          <w:rFonts w:ascii="Times New Roman" w:hAnsi="Times New Roman" w:cs="Times New Roman"/>
          <w:sz w:val="28"/>
          <w:szCs w:val="28"/>
        </w:rPr>
        <w:t>0 тыс. рублей не исполнялись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093B92" w14:textId="77777777"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063F0817" w14:textId="77777777"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B2608BD" w14:textId="7A53286E" w:rsidR="002340FD" w:rsidRDefault="00F539A8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5630">
        <w:rPr>
          <w:rFonts w:ascii="Times New Roman" w:hAnsi="Times New Roman" w:cs="Times New Roman"/>
          <w:sz w:val="28"/>
          <w:szCs w:val="28"/>
        </w:rPr>
        <w:t>1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сбалансированный</w:t>
      </w:r>
      <w:r w:rsidR="006F338F">
        <w:rPr>
          <w:rFonts w:ascii="Times New Roman" w:hAnsi="Times New Roman" w:cs="Times New Roman"/>
          <w:sz w:val="28"/>
          <w:szCs w:val="28"/>
        </w:rPr>
        <w:t xml:space="preserve">.  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770A46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675630">
        <w:rPr>
          <w:rFonts w:ascii="Times New Roman" w:hAnsi="Times New Roman" w:cs="Times New Roman"/>
          <w:sz w:val="28"/>
          <w:szCs w:val="28"/>
        </w:rPr>
        <w:t>61,7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14:paraId="3D29FED8" w14:textId="0B20CA51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675630">
        <w:rPr>
          <w:rFonts w:ascii="Times New Roman" w:hAnsi="Times New Roman" w:cs="Times New Roman"/>
          <w:sz w:val="28"/>
          <w:szCs w:val="28"/>
        </w:rPr>
        <w:t>61,7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6F338F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F539A8">
        <w:rPr>
          <w:rFonts w:ascii="Times New Roman" w:hAnsi="Times New Roman" w:cs="Times New Roman"/>
          <w:sz w:val="28"/>
          <w:szCs w:val="28"/>
        </w:rPr>
        <w:t>2</w:t>
      </w:r>
      <w:r w:rsidR="00675630">
        <w:rPr>
          <w:rFonts w:ascii="Times New Roman" w:hAnsi="Times New Roman" w:cs="Times New Roman"/>
          <w:sz w:val="28"/>
          <w:szCs w:val="28"/>
        </w:rPr>
        <w:t>1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75630">
        <w:rPr>
          <w:rFonts w:ascii="Times New Roman" w:hAnsi="Times New Roman" w:cs="Times New Roman"/>
          <w:sz w:val="28"/>
          <w:szCs w:val="28"/>
        </w:rPr>
        <w:t>19,0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F22898D" w14:textId="77777777"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8F398F">
        <w:rPr>
          <w:rFonts w:ascii="Times New Roman" w:hAnsi="Times New Roman" w:cs="Times New Roman"/>
          <w:b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14:paraId="3B039AF9" w14:textId="11565880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F539A8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F539A8">
        <w:rPr>
          <w:rFonts w:ascii="Times New Roman" w:hAnsi="Times New Roman" w:cs="Times New Roman"/>
          <w:sz w:val="28"/>
          <w:szCs w:val="28"/>
        </w:rPr>
        <w:t>2</w:t>
      </w:r>
      <w:r w:rsidR="00351AF8"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2A68">
        <w:rPr>
          <w:rFonts w:ascii="Times New Roman" w:hAnsi="Times New Roman" w:cs="Times New Roman"/>
          <w:sz w:val="28"/>
          <w:szCs w:val="28"/>
        </w:rPr>
        <w:t>размер резервного фонда установлен в сумме</w:t>
      </w:r>
      <w:r w:rsidR="00F539A8">
        <w:rPr>
          <w:rFonts w:ascii="Times New Roman" w:hAnsi="Times New Roman" w:cs="Times New Roman"/>
          <w:sz w:val="28"/>
          <w:szCs w:val="28"/>
        </w:rPr>
        <w:t xml:space="preserve"> 1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145D1781" w14:textId="0B7D2C7F"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C20CCD1" w14:textId="53CBD4FD" w:rsidR="00806D65" w:rsidRPr="009E2EA1" w:rsidRDefault="009E2EA1" w:rsidP="00D576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EA1">
        <w:rPr>
          <w:rFonts w:ascii="Times New Roman" w:hAnsi="Times New Roman" w:cs="Times New Roman"/>
          <w:bCs/>
          <w:sz w:val="28"/>
          <w:szCs w:val="28"/>
        </w:rPr>
        <w:t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14:paraId="09AA1C1C" w14:textId="34D932C3" w:rsidR="002340FD" w:rsidRPr="009E2EA1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A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E052521" w14:textId="0B8917C3" w:rsidR="002340FD" w:rsidRPr="00F131A0" w:rsidRDefault="002340FD" w:rsidP="00F131A0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131A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отчет об исполнении бюджета </w:t>
      </w:r>
      <w:proofErr w:type="spellStart"/>
      <w:r w:rsidR="00F131A0" w:rsidRPr="00F131A0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F131A0" w:rsidRPr="00F131A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</w:t>
      </w:r>
      <w:r w:rsidRPr="00F131A0">
        <w:rPr>
          <w:rFonts w:ascii="Times New Roman" w:hAnsi="Times New Roman" w:cs="Times New Roman"/>
          <w:sz w:val="28"/>
          <w:szCs w:val="28"/>
        </w:rPr>
        <w:t>за 1 квартал 20</w:t>
      </w:r>
      <w:r w:rsidR="00F131A0" w:rsidRPr="00F131A0">
        <w:rPr>
          <w:rFonts w:ascii="Times New Roman" w:hAnsi="Times New Roman" w:cs="Times New Roman"/>
          <w:sz w:val="28"/>
          <w:szCs w:val="28"/>
        </w:rPr>
        <w:t>2</w:t>
      </w:r>
      <w:r w:rsidR="001A34B4">
        <w:rPr>
          <w:rFonts w:ascii="Times New Roman" w:hAnsi="Times New Roman" w:cs="Times New Roman"/>
          <w:sz w:val="28"/>
          <w:szCs w:val="28"/>
        </w:rPr>
        <w:t>1</w:t>
      </w:r>
      <w:r w:rsidRPr="00F131A0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8464B9" w:rsidRPr="00F131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31A0" w:rsidRPr="00F131A0">
        <w:rPr>
          <w:rFonts w:ascii="Times New Roman" w:hAnsi="Times New Roman" w:cs="Times New Roman"/>
          <w:sz w:val="28"/>
          <w:szCs w:val="28"/>
        </w:rPr>
        <w:t>.</w:t>
      </w:r>
      <w:r w:rsidRPr="00F131A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6E3D5B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E3481C8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3FAC3D29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DB3275C" w14:textId="77777777"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9C99D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CDA28" w14:textId="77777777" w:rsidR="00E05C7B" w:rsidRDefault="00E05C7B" w:rsidP="00891B2F">
      <w:pPr>
        <w:spacing w:after="0" w:line="240" w:lineRule="auto"/>
      </w:pPr>
      <w:r>
        <w:separator/>
      </w:r>
    </w:p>
  </w:endnote>
  <w:endnote w:type="continuationSeparator" w:id="0">
    <w:p w14:paraId="3954F486" w14:textId="77777777" w:rsidR="00E05C7B" w:rsidRDefault="00E05C7B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172C" w14:textId="77777777" w:rsidR="00E05C7B" w:rsidRDefault="00E05C7B" w:rsidP="00891B2F">
      <w:pPr>
        <w:spacing w:after="0" w:line="240" w:lineRule="auto"/>
      </w:pPr>
      <w:r>
        <w:separator/>
      </w:r>
    </w:p>
  </w:footnote>
  <w:footnote w:type="continuationSeparator" w:id="0">
    <w:p w14:paraId="639B46D6" w14:textId="77777777" w:rsidR="00E05C7B" w:rsidRDefault="00E05C7B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54A6F195" w14:textId="77777777" w:rsidR="007575EE" w:rsidRDefault="005971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7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8ECE4D" w14:textId="77777777" w:rsidR="007575EE" w:rsidRDefault="00757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E9"/>
    <w:rsid w:val="0000717E"/>
    <w:rsid w:val="000263C3"/>
    <w:rsid w:val="00034634"/>
    <w:rsid w:val="00074190"/>
    <w:rsid w:val="00077C59"/>
    <w:rsid w:val="000923B6"/>
    <w:rsid w:val="00097096"/>
    <w:rsid w:val="000A052B"/>
    <w:rsid w:val="000A0FF2"/>
    <w:rsid w:val="000A3882"/>
    <w:rsid w:val="000B09CA"/>
    <w:rsid w:val="000B4EFF"/>
    <w:rsid w:val="000D46BF"/>
    <w:rsid w:val="000E145C"/>
    <w:rsid w:val="001056DE"/>
    <w:rsid w:val="00117A82"/>
    <w:rsid w:val="00137D43"/>
    <w:rsid w:val="001438D9"/>
    <w:rsid w:val="00147EC4"/>
    <w:rsid w:val="00152759"/>
    <w:rsid w:val="00180FD8"/>
    <w:rsid w:val="00183867"/>
    <w:rsid w:val="001862B5"/>
    <w:rsid w:val="00194B37"/>
    <w:rsid w:val="001A34B4"/>
    <w:rsid w:val="001B5080"/>
    <w:rsid w:val="001C2C06"/>
    <w:rsid w:val="001C7B29"/>
    <w:rsid w:val="001D537E"/>
    <w:rsid w:val="001E1CE2"/>
    <w:rsid w:val="001E2706"/>
    <w:rsid w:val="001F2FD5"/>
    <w:rsid w:val="001F69F1"/>
    <w:rsid w:val="00201A7C"/>
    <w:rsid w:val="00206FF6"/>
    <w:rsid w:val="00222C81"/>
    <w:rsid w:val="002340FD"/>
    <w:rsid w:val="00246CBE"/>
    <w:rsid w:val="002502FC"/>
    <w:rsid w:val="00260E86"/>
    <w:rsid w:val="00263374"/>
    <w:rsid w:val="002702FD"/>
    <w:rsid w:val="00271AB3"/>
    <w:rsid w:val="00290432"/>
    <w:rsid w:val="002A7794"/>
    <w:rsid w:val="002C1621"/>
    <w:rsid w:val="002E1D28"/>
    <w:rsid w:val="002E4EE5"/>
    <w:rsid w:val="002F2232"/>
    <w:rsid w:val="002F2332"/>
    <w:rsid w:val="002F262A"/>
    <w:rsid w:val="002F79D1"/>
    <w:rsid w:val="00317560"/>
    <w:rsid w:val="003256B9"/>
    <w:rsid w:val="00342356"/>
    <w:rsid w:val="00344C2A"/>
    <w:rsid w:val="00351AF8"/>
    <w:rsid w:val="0035203A"/>
    <w:rsid w:val="0036611C"/>
    <w:rsid w:val="003767AA"/>
    <w:rsid w:val="003807D0"/>
    <w:rsid w:val="00382588"/>
    <w:rsid w:val="00395701"/>
    <w:rsid w:val="003A03D8"/>
    <w:rsid w:val="003A0560"/>
    <w:rsid w:val="003C0A8C"/>
    <w:rsid w:val="003C4D9A"/>
    <w:rsid w:val="003D4524"/>
    <w:rsid w:val="003E6CF0"/>
    <w:rsid w:val="003F71DE"/>
    <w:rsid w:val="0040098E"/>
    <w:rsid w:val="00413B22"/>
    <w:rsid w:val="004157D3"/>
    <w:rsid w:val="004227A3"/>
    <w:rsid w:val="00424F91"/>
    <w:rsid w:val="004420CF"/>
    <w:rsid w:val="004575BF"/>
    <w:rsid w:val="00465164"/>
    <w:rsid w:val="00465E26"/>
    <w:rsid w:val="00466A3B"/>
    <w:rsid w:val="00466FB6"/>
    <w:rsid w:val="004737ED"/>
    <w:rsid w:val="00474AAF"/>
    <w:rsid w:val="00476DB3"/>
    <w:rsid w:val="00477219"/>
    <w:rsid w:val="004776BE"/>
    <w:rsid w:val="00477A24"/>
    <w:rsid w:val="00487C50"/>
    <w:rsid w:val="004A2AFA"/>
    <w:rsid w:val="004A429D"/>
    <w:rsid w:val="004A5927"/>
    <w:rsid w:val="004A7446"/>
    <w:rsid w:val="004C3665"/>
    <w:rsid w:val="004C51C0"/>
    <w:rsid w:val="004D074C"/>
    <w:rsid w:val="004E1178"/>
    <w:rsid w:val="004E6B0D"/>
    <w:rsid w:val="004F2091"/>
    <w:rsid w:val="004F34AC"/>
    <w:rsid w:val="00504A8D"/>
    <w:rsid w:val="005143B4"/>
    <w:rsid w:val="005201B5"/>
    <w:rsid w:val="00531A18"/>
    <w:rsid w:val="0053443C"/>
    <w:rsid w:val="00536F96"/>
    <w:rsid w:val="00543698"/>
    <w:rsid w:val="005612F6"/>
    <w:rsid w:val="00582D97"/>
    <w:rsid w:val="00586A30"/>
    <w:rsid w:val="005904E2"/>
    <w:rsid w:val="00592B85"/>
    <w:rsid w:val="00593239"/>
    <w:rsid w:val="00596175"/>
    <w:rsid w:val="00597101"/>
    <w:rsid w:val="005C29A0"/>
    <w:rsid w:val="005D2A7E"/>
    <w:rsid w:val="005F045E"/>
    <w:rsid w:val="0062784F"/>
    <w:rsid w:val="00634297"/>
    <w:rsid w:val="006353D7"/>
    <w:rsid w:val="00640DA8"/>
    <w:rsid w:val="006676AE"/>
    <w:rsid w:val="00670C16"/>
    <w:rsid w:val="00674BCA"/>
    <w:rsid w:val="00675630"/>
    <w:rsid w:val="0069315F"/>
    <w:rsid w:val="006A1416"/>
    <w:rsid w:val="006A7C70"/>
    <w:rsid w:val="006B3EEC"/>
    <w:rsid w:val="006B55A4"/>
    <w:rsid w:val="006C64B0"/>
    <w:rsid w:val="006F338F"/>
    <w:rsid w:val="00701FAB"/>
    <w:rsid w:val="00713B58"/>
    <w:rsid w:val="0072053F"/>
    <w:rsid w:val="00737407"/>
    <w:rsid w:val="007425E3"/>
    <w:rsid w:val="00743F44"/>
    <w:rsid w:val="00756B4C"/>
    <w:rsid w:val="007575EE"/>
    <w:rsid w:val="0077096B"/>
    <w:rsid w:val="00770A31"/>
    <w:rsid w:val="00770A46"/>
    <w:rsid w:val="00785998"/>
    <w:rsid w:val="007B00B7"/>
    <w:rsid w:val="007B76CC"/>
    <w:rsid w:val="007C7F29"/>
    <w:rsid w:val="007D1482"/>
    <w:rsid w:val="007F374C"/>
    <w:rsid w:val="008043A0"/>
    <w:rsid w:val="0080657B"/>
    <w:rsid w:val="008069EE"/>
    <w:rsid w:val="00806D65"/>
    <w:rsid w:val="00810ED7"/>
    <w:rsid w:val="00811F4E"/>
    <w:rsid w:val="008133FB"/>
    <w:rsid w:val="00832C64"/>
    <w:rsid w:val="0084535C"/>
    <w:rsid w:val="008464B9"/>
    <w:rsid w:val="00865A30"/>
    <w:rsid w:val="00873233"/>
    <w:rsid w:val="00880D47"/>
    <w:rsid w:val="00891B2F"/>
    <w:rsid w:val="00895131"/>
    <w:rsid w:val="008A1E58"/>
    <w:rsid w:val="008F398F"/>
    <w:rsid w:val="008F74F2"/>
    <w:rsid w:val="00912910"/>
    <w:rsid w:val="00915551"/>
    <w:rsid w:val="00917230"/>
    <w:rsid w:val="009236EA"/>
    <w:rsid w:val="00930EDA"/>
    <w:rsid w:val="00932441"/>
    <w:rsid w:val="00947B9F"/>
    <w:rsid w:val="00962F9D"/>
    <w:rsid w:val="009753D7"/>
    <w:rsid w:val="009757BF"/>
    <w:rsid w:val="0097658F"/>
    <w:rsid w:val="00983414"/>
    <w:rsid w:val="009B2E77"/>
    <w:rsid w:val="009B32E7"/>
    <w:rsid w:val="009B3C8E"/>
    <w:rsid w:val="009C211A"/>
    <w:rsid w:val="009D0361"/>
    <w:rsid w:val="009D5093"/>
    <w:rsid w:val="009E24B7"/>
    <w:rsid w:val="009E2EA1"/>
    <w:rsid w:val="009E5EE9"/>
    <w:rsid w:val="009E7885"/>
    <w:rsid w:val="009F4F60"/>
    <w:rsid w:val="00A049C7"/>
    <w:rsid w:val="00A32591"/>
    <w:rsid w:val="00A32F81"/>
    <w:rsid w:val="00A40A65"/>
    <w:rsid w:val="00A466DD"/>
    <w:rsid w:val="00A623D3"/>
    <w:rsid w:val="00A71997"/>
    <w:rsid w:val="00A9398B"/>
    <w:rsid w:val="00AB1D72"/>
    <w:rsid w:val="00AC0A9C"/>
    <w:rsid w:val="00AC73A7"/>
    <w:rsid w:val="00AD516C"/>
    <w:rsid w:val="00AD7B10"/>
    <w:rsid w:val="00B07072"/>
    <w:rsid w:val="00B1357F"/>
    <w:rsid w:val="00B1792B"/>
    <w:rsid w:val="00B17DE3"/>
    <w:rsid w:val="00B27BBC"/>
    <w:rsid w:val="00B41869"/>
    <w:rsid w:val="00B47717"/>
    <w:rsid w:val="00B5260A"/>
    <w:rsid w:val="00B53A29"/>
    <w:rsid w:val="00B56A52"/>
    <w:rsid w:val="00B62B5F"/>
    <w:rsid w:val="00B7535C"/>
    <w:rsid w:val="00B813D2"/>
    <w:rsid w:val="00BD3068"/>
    <w:rsid w:val="00BD5564"/>
    <w:rsid w:val="00BD6A3A"/>
    <w:rsid w:val="00BE48EA"/>
    <w:rsid w:val="00C00867"/>
    <w:rsid w:val="00C0393B"/>
    <w:rsid w:val="00C13402"/>
    <w:rsid w:val="00C17354"/>
    <w:rsid w:val="00C27CB0"/>
    <w:rsid w:val="00C40C0B"/>
    <w:rsid w:val="00C618B7"/>
    <w:rsid w:val="00C63A2B"/>
    <w:rsid w:val="00C74CEA"/>
    <w:rsid w:val="00C87A95"/>
    <w:rsid w:val="00CB55B0"/>
    <w:rsid w:val="00CC0014"/>
    <w:rsid w:val="00CC671E"/>
    <w:rsid w:val="00CC6A25"/>
    <w:rsid w:val="00CC70AC"/>
    <w:rsid w:val="00CD6BEC"/>
    <w:rsid w:val="00CE20D2"/>
    <w:rsid w:val="00CE4893"/>
    <w:rsid w:val="00CE5C9E"/>
    <w:rsid w:val="00CF3C01"/>
    <w:rsid w:val="00D036FE"/>
    <w:rsid w:val="00D14292"/>
    <w:rsid w:val="00D40BF3"/>
    <w:rsid w:val="00D42BBF"/>
    <w:rsid w:val="00D448F2"/>
    <w:rsid w:val="00D576C7"/>
    <w:rsid w:val="00D7021B"/>
    <w:rsid w:val="00D7309D"/>
    <w:rsid w:val="00D86544"/>
    <w:rsid w:val="00DC4C1F"/>
    <w:rsid w:val="00DD4572"/>
    <w:rsid w:val="00DE2923"/>
    <w:rsid w:val="00DE2F46"/>
    <w:rsid w:val="00DF2079"/>
    <w:rsid w:val="00E0116C"/>
    <w:rsid w:val="00E0291E"/>
    <w:rsid w:val="00E05C7B"/>
    <w:rsid w:val="00E149A2"/>
    <w:rsid w:val="00E244D7"/>
    <w:rsid w:val="00E268A6"/>
    <w:rsid w:val="00E36B65"/>
    <w:rsid w:val="00E40DF8"/>
    <w:rsid w:val="00E43B9B"/>
    <w:rsid w:val="00E46DCB"/>
    <w:rsid w:val="00E64B05"/>
    <w:rsid w:val="00E706FA"/>
    <w:rsid w:val="00E74402"/>
    <w:rsid w:val="00E76194"/>
    <w:rsid w:val="00EA01D6"/>
    <w:rsid w:val="00EA0853"/>
    <w:rsid w:val="00EB42EC"/>
    <w:rsid w:val="00EB50DD"/>
    <w:rsid w:val="00EE1148"/>
    <w:rsid w:val="00EE509A"/>
    <w:rsid w:val="00EF652F"/>
    <w:rsid w:val="00F00E93"/>
    <w:rsid w:val="00F131A0"/>
    <w:rsid w:val="00F16ECB"/>
    <w:rsid w:val="00F229D8"/>
    <w:rsid w:val="00F33C50"/>
    <w:rsid w:val="00F43DCD"/>
    <w:rsid w:val="00F539A8"/>
    <w:rsid w:val="00F53F4B"/>
    <w:rsid w:val="00F61244"/>
    <w:rsid w:val="00F811B6"/>
    <w:rsid w:val="00F874B0"/>
    <w:rsid w:val="00F92E62"/>
    <w:rsid w:val="00F96425"/>
    <w:rsid w:val="00FC1E3E"/>
    <w:rsid w:val="00FC40AF"/>
    <w:rsid w:val="00FE09D7"/>
    <w:rsid w:val="00FE30FE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C85E"/>
  <w15:docId w15:val="{85673C91-E73F-4BA6-BF70-B3EEF64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DE54A-1E2D-4B77-AE00-E26789B3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2021-05-24T06:28:00Z</dcterms:created>
  <dcterms:modified xsi:type="dcterms:W3CDTF">2021-05-24T06:28:00Z</dcterms:modified>
</cp:coreProperties>
</file>